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AB395" w14:textId="31DBB753" w:rsidR="00264CFF" w:rsidRPr="00264CFF" w:rsidRDefault="00264CFF" w:rsidP="00264CFF">
      <w:pPr>
        <w:widowControl w:val="0"/>
        <w:autoSpaceDE w:val="0"/>
        <w:autoSpaceDN w:val="0"/>
        <w:spacing w:line="276" w:lineRule="auto"/>
        <w:ind w:right="1"/>
        <w:jc w:val="center"/>
        <w:outlineLvl w:val="0"/>
        <w:rPr>
          <w:rFonts w:eastAsia="Calibri"/>
          <w:b/>
          <w:bCs/>
          <w:kern w:val="0"/>
          <w:lang w:val="en-US"/>
          <w14:ligatures w14:val="none"/>
        </w:rPr>
      </w:pPr>
      <w:r w:rsidRPr="00264CFF">
        <w:rPr>
          <w:rFonts w:eastAsia="Calibri"/>
          <w:b/>
          <w:bCs/>
          <w:kern w:val="0"/>
          <w:lang w:val="en-US"/>
          <w14:ligatures w14:val="none"/>
        </w:rPr>
        <w:t>Breakout</w:t>
      </w:r>
      <w:r w:rsidRPr="00264CFF">
        <w:rPr>
          <w:rFonts w:eastAsia="Calibri"/>
          <w:b/>
          <w:bCs/>
          <w:spacing w:val="-4"/>
          <w:kern w:val="0"/>
          <w:lang w:val="en-US"/>
          <w14:ligatures w14:val="none"/>
        </w:rPr>
        <w:t xml:space="preserve"> </w:t>
      </w:r>
      <w:r w:rsidRPr="00264CFF">
        <w:rPr>
          <w:rFonts w:eastAsia="Calibri"/>
          <w:b/>
          <w:bCs/>
          <w:kern w:val="0"/>
          <w:lang w:val="en-US"/>
          <w14:ligatures w14:val="none"/>
        </w:rPr>
        <w:t>Session</w:t>
      </w:r>
      <w:r w:rsidRPr="00264CFF">
        <w:rPr>
          <w:rFonts w:eastAsia="Calibri"/>
          <w:b/>
          <w:bCs/>
          <w:spacing w:val="-2"/>
          <w:kern w:val="0"/>
          <w:lang w:val="en-US"/>
          <w14:ligatures w14:val="none"/>
        </w:rPr>
        <w:t xml:space="preserve"> </w:t>
      </w:r>
      <w:r w:rsidR="001651BF">
        <w:rPr>
          <w:rFonts w:eastAsia="Calibri"/>
          <w:b/>
          <w:bCs/>
          <w:kern w:val="0"/>
          <w:lang w:val="en-US"/>
          <w14:ligatures w14:val="none"/>
        </w:rPr>
        <w:t>4D</w:t>
      </w:r>
      <w:r w:rsidRPr="00264CFF">
        <w:rPr>
          <w:rFonts w:eastAsia="Calibri"/>
          <w:b/>
          <w:bCs/>
          <w:kern w:val="0"/>
          <w:lang w:val="en-US"/>
          <w14:ligatures w14:val="none"/>
        </w:rPr>
        <w:t>:</w:t>
      </w:r>
      <w:r w:rsidRPr="00264CFF">
        <w:rPr>
          <w:rFonts w:eastAsia="Calibri"/>
          <w:b/>
          <w:bCs/>
          <w:spacing w:val="-2"/>
          <w:kern w:val="0"/>
          <w:lang w:val="en-US"/>
          <w14:ligatures w14:val="none"/>
        </w:rPr>
        <w:t xml:space="preserve"> </w:t>
      </w:r>
      <w:r w:rsidR="001651BF">
        <w:rPr>
          <w:rFonts w:eastAsia="Calibri"/>
          <w:b/>
          <w:bCs/>
          <w:kern w:val="0"/>
          <w:lang w:val="en-US"/>
          <w14:ligatures w14:val="none"/>
        </w:rPr>
        <w:t>Economic Development</w:t>
      </w:r>
    </w:p>
    <w:p w14:paraId="534837BD" w14:textId="0A2194B4" w:rsidR="00264CFF" w:rsidRPr="00264CFF" w:rsidRDefault="003C7D62" w:rsidP="00264CFF">
      <w:pPr>
        <w:widowControl w:val="0"/>
        <w:autoSpaceDE w:val="0"/>
        <w:autoSpaceDN w:val="0"/>
        <w:spacing w:line="276" w:lineRule="auto"/>
        <w:ind w:left="1" w:right="1"/>
        <w:jc w:val="center"/>
        <w:rPr>
          <w:rFonts w:eastAsia="Calibri"/>
          <w:kern w:val="0"/>
          <w:lang w:val="en-US"/>
          <w14:ligatures w14:val="none"/>
        </w:rPr>
      </w:pPr>
      <w:r>
        <w:rPr>
          <w:rFonts w:eastAsia="Calibri"/>
          <w:kern w:val="0"/>
          <w:lang w:val="en-US"/>
          <w14:ligatures w14:val="none"/>
        </w:rPr>
        <w:t xml:space="preserve">February </w:t>
      </w:r>
      <w:r w:rsidR="00E9318C">
        <w:rPr>
          <w:rFonts w:eastAsia="Calibri"/>
          <w:kern w:val="0"/>
          <w:lang w:val="en-US"/>
          <w14:ligatures w14:val="none"/>
        </w:rPr>
        <w:t>2</w:t>
      </w:r>
      <w:r w:rsidR="002617DE">
        <w:rPr>
          <w:rFonts w:eastAsia="Calibri"/>
          <w:kern w:val="0"/>
          <w:lang w:val="en-US"/>
          <w14:ligatures w14:val="none"/>
        </w:rPr>
        <w:t>6</w:t>
      </w:r>
      <w:r w:rsidR="00264CFF" w:rsidRPr="00264CFF">
        <w:rPr>
          <w:rFonts w:eastAsia="Calibri"/>
          <w:kern w:val="0"/>
          <w:lang w:val="en-US"/>
          <w14:ligatures w14:val="none"/>
        </w:rPr>
        <w:t xml:space="preserve">, </w:t>
      </w:r>
      <w:r w:rsidR="00264CFF" w:rsidRPr="00264CFF">
        <w:rPr>
          <w:rFonts w:eastAsia="Calibri"/>
          <w:spacing w:val="-4"/>
          <w:kern w:val="0"/>
          <w:lang w:val="en-US"/>
          <w14:ligatures w14:val="none"/>
        </w:rPr>
        <w:t>202</w:t>
      </w:r>
      <w:r>
        <w:rPr>
          <w:rFonts w:eastAsia="Calibri"/>
          <w:spacing w:val="-4"/>
          <w:kern w:val="0"/>
          <w:lang w:val="en-US"/>
          <w14:ligatures w14:val="none"/>
        </w:rPr>
        <w:t>5</w:t>
      </w:r>
    </w:p>
    <w:p w14:paraId="148F3AFC" w14:textId="5C0A00B5" w:rsidR="00264CFF" w:rsidRDefault="004C4013" w:rsidP="00264CFF">
      <w:pPr>
        <w:widowControl w:val="0"/>
        <w:autoSpaceDE w:val="0"/>
        <w:autoSpaceDN w:val="0"/>
        <w:spacing w:line="276" w:lineRule="auto"/>
        <w:ind w:left="1" w:right="1"/>
        <w:jc w:val="center"/>
        <w:rPr>
          <w:rFonts w:eastAsia="Calibri"/>
          <w:kern w:val="0"/>
          <w:lang w:val="en-US"/>
          <w14:ligatures w14:val="none"/>
        </w:rPr>
      </w:pPr>
      <w:r>
        <w:rPr>
          <w:rFonts w:eastAsia="Calibri"/>
          <w:kern w:val="0"/>
          <w:lang w:val="en-US"/>
          <w14:ligatures w14:val="none"/>
        </w:rPr>
        <w:t>1</w:t>
      </w:r>
      <w:r w:rsidR="009641D4">
        <w:rPr>
          <w:rFonts w:eastAsia="Calibri"/>
          <w:kern w:val="0"/>
          <w:lang w:val="en-US"/>
          <w14:ligatures w14:val="none"/>
        </w:rPr>
        <w:t>:15</w:t>
      </w:r>
      <w:r w:rsidR="15D2F9F8">
        <w:rPr>
          <w:rFonts w:eastAsia="Calibri"/>
          <w:kern w:val="0"/>
          <w:lang w:val="en-US"/>
          <w14:ligatures w14:val="none"/>
        </w:rPr>
        <w:t xml:space="preserve"> </w:t>
      </w:r>
      <w:r w:rsidR="4548829D">
        <w:rPr>
          <w:rFonts w:eastAsia="Calibri"/>
          <w:kern w:val="0"/>
          <w:lang w:val="en-US"/>
          <w14:ligatures w14:val="none"/>
        </w:rPr>
        <w:t>PM</w:t>
      </w:r>
      <w:r w:rsidR="009641D4">
        <w:rPr>
          <w:rFonts w:eastAsia="Calibri"/>
          <w:kern w:val="0"/>
          <w:lang w:val="en-US"/>
          <w14:ligatures w14:val="none"/>
        </w:rPr>
        <w:t xml:space="preserve"> – </w:t>
      </w:r>
      <w:r>
        <w:rPr>
          <w:rFonts w:eastAsia="Calibri"/>
          <w:kern w:val="0"/>
          <w:lang w:val="en-US"/>
          <w14:ligatures w14:val="none"/>
        </w:rPr>
        <w:t>2</w:t>
      </w:r>
      <w:r w:rsidR="009641D4">
        <w:rPr>
          <w:rFonts w:eastAsia="Calibri"/>
          <w:kern w:val="0"/>
          <w:lang w:val="en-US"/>
          <w14:ligatures w14:val="none"/>
        </w:rPr>
        <w:t>:45</w:t>
      </w:r>
      <w:r w:rsidR="101E17B2">
        <w:rPr>
          <w:rFonts w:eastAsia="Calibri"/>
          <w:kern w:val="0"/>
          <w:lang w:val="en-US"/>
          <w14:ligatures w14:val="none"/>
        </w:rPr>
        <w:t xml:space="preserve"> PM</w:t>
      </w:r>
    </w:p>
    <w:p w14:paraId="46E9F446" w14:textId="77777777" w:rsidR="00ED3B5A" w:rsidRPr="00264CFF" w:rsidRDefault="00ED3B5A" w:rsidP="00264CFF">
      <w:pPr>
        <w:widowControl w:val="0"/>
        <w:autoSpaceDE w:val="0"/>
        <w:autoSpaceDN w:val="0"/>
        <w:spacing w:line="276" w:lineRule="auto"/>
        <w:ind w:left="1" w:right="1"/>
        <w:jc w:val="center"/>
        <w:rPr>
          <w:rFonts w:eastAsia="Calibri"/>
          <w:kern w:val="0"/>
          <w:lang w:val="en-US"/>
          <w14:ligatures w14:val="none"/>
        </w:rPr>
      </w:pPr>
    </w:p>
    <w:p w14:paraId="236688B9" w14:textId="77777777" w:rsidR="00574844" w:rsidRPr="00574844" w:rsidRDefault="00264CFF" w:rsidP="00574844">
      <w:pPr>
        <w:widowControl w:val="0"/>
        <w:autoSpaceDE w:val="0"/>
        <w:autoSpaceDN w:val="0"/>
        <w:spacing w:line="276" w:lineRule="auto"/>
        <w:rPr>
          <w:rFonts w:eastAsia="Calibri"/>
          <w:spacing w:val="-4"/>
          <w:kern w:val="0"/>
          <w:szCs w:val="22"/>
          <w:lang w:val="en-US"/>
          <w14:ligatures w14:val="none"/>
        </w:rPr>
      </w:pPr>
      <w:r w:rsidRPr="00574844">
        <w:rPr>
          <w:rFonts w:eastAsia="Calibri"/>
          <w:b/>
          <w:kern w:val="0"/>
          <w:szCs w:val="22"/>
          <w:lang w:val="en-US"/>
          <w14:ligatures w14:val="none"/>
        </w:rPr>
        <w:t>Moderator:</w:t>
      </w:r>
      <w:r w:rsidRPr="00574844">
        <w:rPr>
          <w:rFonts w:eastAsia="Calibri"/>
          <w:b/>
          <w:spacing w:val="-3"/>
          <w:kern w:val="0"/>
          <w:szCs w:val="22"/>
          <w:lang w:val="en-US"/>
          <w14:ligatures w14:val="none"/>
        </w:rPr>
        <w:t xml:space="preserve"> </w:t>
      </w:r>
      <w:r w:rsidR="00455488" w:rsidRPr="00574844">
        <w:rPr>
          <w:rFonts w:eastAsia="Calibri"/>
          <w:kern w:val="0"/>
          <w:szCs w:val="22"/>
          <w:lang w:val="en-US"/>
          <w14:ligatures w14:val="none"/>
        </w:rPr>
        <w:t>Frank Dragon</w:t>
      </w:r>
      <w:r w:rsidR="00DD711A" w:rsidRPr="00574844">
        <w:rPr>
          <w:rFonts w:eastAsia="Calibri"/>
          <w:kern w:val="0"/>
          <w:szCs w:val="22"/>
          <w:lang w:val="en-US"/>
          <w14:ligatures w14:val="none"/>
        </w:rPr>
        <w:t>—</w:t>
      </w:r>
      <w:r w:rsidR="00992C7C" w:rsidRPr="00574844">
        <w:rPr>
          <w:rFonts w:eastAsia="Calibri"/>
          <w:kern w:val="0"/>
          <w:szCs w:val="22"/>
          <w:lang w:val="en-US"/>
          <w14:ligatures w14:val="none"/>
        </w:rPr>
        <w:t xml:space="preserve"> </w:t>
      </w:r>
      <w:r w:rsidR="00574844" w:rsidRPr="00574844">
        <w:rPr>
          <w:rFonts w:eastAsia="Calibri"/>
          <w:kern w:val="0"/>
          <w:szCs w:val="22"/>
          <w:lang w:val="en-US"/>
          <w14:ligatures w14:val="none"/>
        </w:rPr>
        <w:t>Senior Advisor, Ka:’</w:t>
      </w:r>
      <w:proofErr w:type="spellStart"/>
      <w:r w:rsidR="00574844" w:rsidRPr="00574844">
        <w:rPr>
          <w:rFonts w:eastAsia="Calibri"/>
          <w:kern w:val="0"/>
          <w:szCs w:val="22"/>
          <w:lang w:val="en-US"/>
          <w14:ligatures w14:val="none"/>
        </w:rPr>
        <w:t>yu</w:t>
      </w:r>
      <w:proofErr w:type="spellEnd"/>
      <w:r w:rsidR="00574844" w:rsidRPr="00574844">
        <w:rPr>
          <w:rFonts w:eastAsia="Calibri"/>
          <w:kern w:val="0"/>
          <w:szCs w:val="22"/>
          <w:lang w:val="en-US"/>
          <w14:ligatures w14:val="none"/>
        </w:rPr>
        <w:t>:’</w:t>
      </w:r>
      <w:proofErr w:type="spellStart"/>
      <w:r w:rsidR="00574844" w:rsidRPr="00574844">
        <w:rPr>
          <w:rFonts w:eastAsia="Calibri"/>
          <w:kern w:val="0"/>
          <w:szCs w:val="22"/>
          <w:lang w:val="en-US"/>
          <w14:ligatures w14:val="none"/>
        </w:rPr>
        <w:t>k’t’h</w:t>
      </w:r>
      <w:proofErr w:type="spellEnd"/>
      <w:r w:rsidR="00574844" w:rsidRPr="00574844">
        <w:rPr>
          <w:rFonts w:eastAsia="Calibri"/>
          <w:kern w:val="0"/>
          <w:szCs w:val="22"/>
          <w:lang w:val="en-US"/>
          <w14:ligatures w14:val="none"/>
        </w:rPr>
        <w:t>/</w:t>
      </w:r>
      <w:proofErr w:type="gramStart"/>
      <w:r w:rsidR="00574844" w:rsidRPr="00574844">
        <w:rPr>
          <w:rFonts w:eastAsia="Calibri"/>
          <w:kern w:val="0"/>
          <w:szCs w:val="22"/>
          <w:lang w:val="en-US"/>
          <w14:ligatures w14:val="none"/>
        </w:rPr>
        <w:t>Che:k’tles</w:t>
      </w:r>
      <w:proofErr w:type="gramEnd"/>
      <w:r w:rsidR="00574844" w:rsidRPr="00574844">
        <w:rPr>
          <w:rFonts w:eastAsia="Calibri"/>
          <w:kern w:val="0"/>
          <w:szCs w:val="22"/>
          <w:lang w:val="en-US"/>
          <w14:ligatures w14:val="none"/>
        </w:rPr>
        <w:t>7et’h’ First Nations Legislative Chief and Vice Chief and to the Administration of the Ka:’</w:t>
      </w:r>
      <w:proofErr w:type="spellStart"/>
      <w:r w:rsidR="00574844" w:rsidRPr="00574844">
        <w:rPr>
          <w:rFonts w:eastAsia="Calibri"/>
          <w:kern w:val="0"/>
          <w:szCs w:val="22"/>
          <w:lang w:val="en-US"/>
          <w14:ligatures w14:val="none"/>
        </w:rPr>
        <w:t>yu</w:t>
      </w:r>
      <w:proofErr w:type="spellEnd"/>
      <w:r w:rsidR="00574844" w:rsidRPr="00574844">
        <w:rPr>
          <w:rFonts w:eastAsia="Calibri"/>
          <w:kern w:val="0"/>
          <w:szCs w:val="22"/>
          <w:lang w:val="en-US"/>
          <w14:ligatures w14:val="none"/>
        </w:rPr>
        <w:t>:’</w:t>
      </w:r>
      <w:proofErr w:type="spellStart"/>
      <w:r w:rsidR="00574844" w:rsidRPr="00574844">
        <w:rPr>
          <w:rFonts w:eastAsia="Calibri"/>
          <w:kern w:val="0"/>
          <w:szCs w:val="22"/>
          <w:lang w:val="en-US"/>
          <w14:ligatures w14:val="none"/>
        </w:rPr>
        <w:t>k’t’h</w:t>
      </w:r>
      <w:proofErr w:type="spellEnd"/>
      <w:r w:rsidR="00574844" w:rsidRPr="00574844">
        <w:rPr>
          <w:rFonts w:eastAsia="Calibri"/>
          <w:kern w:val="0"/>
          <w:szCs w:val="22"/>
          <w:lang w:val="en-US"/>
          <w14:ligatures w14:val="none"/>
        </w:rPr>
        <w:t>/Che:k’tles7et’h’ First Nations/Gwich’in/</w:t>
      </w:r>
      <w:proofErr w:type="spellStart"/>
      <w:r w:rsidR="00574844" w:rsidRPr="00574844">
        <w:rPr>
          <w:rFonts w:eastAsia="Calibri"/>
          <w:kern w:val="0"/>
          <w:szCs w:val="22"/>
          <w:lang w:val="en-US"/>
          <w14:ligatures w14:val="none"/>
        </w:rPr>
        <w:t>Ehdiitat</w:t>
      </w:r>
      <w:proofErr w:type="spellEnd"/>
      <w:r w:rsidR="00574844" w:rsidRPr="00574844">
        <w:rPr>
          <w:rFonts w:eastAsia="Calibri"/>
          <w:kern w:val="0"/>
          <w:szCs w:val="22"/>
          <w:lang w:val="en-US"/>
          <w14:ligatures w14:val="none"/>
        </w:rPr>
        <w:t xml:space="preserve"> </w:t>
      </w:r>
      <w:proofErr w:type="spellStart"/>
      <w:r w:rsidR="00574844" w:rsidRPr="00574844">
        <w:rPr>
          <w:rFonts w:eastAsia="Calibri"/>
          <w:kern w:val="0"/>
          <w:szCs w:val="22"/>
          <w:lang w:val="en-US"/>
          <w14:ligatures w14:val="none"/>
        </w:rPr>
        <w:t>Gwichin’in</w:t>
      </w:r>
      <w:proofErr w:type="spellEnd"/>
      <w:r w:rsidR="00574844" w:rsidRPr="00574844">
        <w:rPr>
          <w:rFonts w:eastAsia="Calibri"/>
          <w:kern w:val="0"/>
          <w:szCs w:val="22"/>
          <w:lang w:val="en-US"/>
          <w14:ligatures w14:val="none"/>
        </w:rPr>
        <w:t xml:space="preserve"> Council</w:t>
      </w:r>
    </w:p>
    <w:p w14:paraId="22679BF3" w14:textId="2F97EA0A" w:rsidR="00264CFF" w:rsidRPr="00264CFF" w:rsidRDefault="00264CFF" w:rsidP="00574844">
      <w:pPr>
        <w:widowControl w:val="0"/>
        <w:autoSpaceDE w:val="0"/>
        <w:autoSpaceDN w:val="0"/>
        <w:spacing w:line="276" w:lineRule="auto"/>
        <w:rPr>
          <w:rFonts w:eastAsia="Calibri"/>
          <w:kern w:val="0"/>
          <w:szCs w:val="22"/>
          <w:lang w:val="en-US"/>
          <w14:ligatures w14:val="none"/>
        </w:rPr>
      </w:pPr>
    </w:p>
    <w:p w14:paraId="0AC1F617" w14:textId="77777777" w:rsidR="00871C8B" w:rsidRDefault="00264CFF" w:rsidP="00871C8B">
      <w:pPr>
        <w:widowControl w:val="0"/>
        <w:autoSpaceDE w:val="0"/>
        <w:autoSpaceDN w:val="0"/>
        <w:spacing w:line="276" w:lineRule="auto"/>
        <w:outlineLvl w:val="0"/>
        <w:rPr>
          <w:rFonts w:eastAsia="Calibri"/>
          <w:b/>
          <w:bCs/>
          <w:kern w:val="0"/>
          <w:lang w:val="en-US"/>
          <w14:ligatures w14:val="none"/>
        </w:rPr>
      </w:pPr>
      <w:r w:rsidRPr="00264CFF">
        <w:rPr>
          <w:rFonts w:eastAsia="Calibri"/>
          <w:b/>
          <w:bCs/>
          <w:spacing w:val="-2"/>
          <w:kern w:val="0"/>
          <w:lang w:val="en-US"/>
          <w14:ligatures w14:val="none"/>
        </w:rPr>
        <w:t>Speakers:</w:t>
      </w:r>
    </w:p>
    <w:p w14:paraId="1BEE3FD4" w14:textId="53C96FED" w:rsidR="00A10AB4" w:rsidRPr="00A10AB4" w:rsidRDefault="00A10AB4" w:rsidP="00A10AB4">
      <w:pPr>
        <w:pStyle w:val="ListParagraph"/>
        <w:widowControl w:val="0"/>
        <w:numPr>
          <w:ilvl w:val="0"/>
          <w:numId w:val="29"/>
        </w:numPr>
        <w:autoSpaceDE w:val="0"/>
        <w:autoSpaceDN w:val="0"/>
        <w:spacing w:line="276" w:lineRule="auto"/>
        <w:rPr>
          <w:rFonts w:eastAsia="Calibri"/>
          <w:spacing w:val="-4"/>
          <w:kern w:val="0"/>
          <w:szCs w:val="22"/>
          <w:lang w:val="en-US"/>
          <w14:ligatures w14:val="none"/>
        </w:rPr>
      </w:pPr>
      <w:r w:rsidRPr="00A10AB4">
        <w:rPr>
          <w:rFonts w:eastAsia="Calibri"/>
          <w:kern w:val="0"/>
          <w:szCs w:val="22"/>
          <w:lang w:val="en-US"/>
          <w14:ligatures w14:val="none"/>
        </w:rPr>
        <w:t>Frank Dragon</w:t>
      </w:r>
      <w:r w:rsidR="00574844">
        <w:rPr>
          <w:rFonts w:eastAsia="Calibri"/>
          <w:kern w:val="0"/>
          <w:szCs w:val="22"/>
          <w:lang w:val="en-US"/>
          <w14:ligatures w14:val="none"/>
        </w:rPr>
        <w:t>—</w:t>
      </w:r>
      <w:r w:rsidRPr="00A10AB4">
        <w:rPr>
          <w:rFonts w:eastAsia="Calibri"/>
          <w:kern w:val="0"/>
          <w:szCs w:val="22"/>
          <w:lang w:val="en-US"/>
          <w14:ligatures w14:val="none"/>
        </w:rPr>
        <w:t xml:space="preserve"> Senior Advisor, Ka:’</w:t>
      </w:r>
      <w:proofErr w:type="spellStart"/>
      <w:r w:rsidRPr="00A10AB4">
        <w:rPr>
          <w:rFonts w:eastAsia="Calibri"/>
          <w:kern w:val="0"/>
          <w:szCs w:val="22"/>
          <w:lang w:val="en-US"/>
          <w14:ligatures w14:val="none"/>
        </w:rPr>
        <w:t>yu</w:t>
      </w:r>
      <w:proofErr w:type="spellEnd"/>
      <w:r w:rsidRPr="00A10AB4">
        <w:rPr>
          <w:rFonts w:eastAsia="Calibri"/>
          <w:kern w:val="0"/>
          <w:szCs w:val="22"/>
          <w:lang w:val="en-US"/>
          <w14:ligatures w14:val="none"/>
        </w:rPr>
        <w:t>:’</w:t>
      </w:r>
      <w:proofErr w:type="spellStart"/>
      <w:r w:rsidRPr="00A10AB4">
        <w:rPr>
          <w:rFonts w:eastAsia="Calibri"/>
          <w:kern w:val="0"/>
          <w:szCs w:val="22"/>
          <w:lang w:val="en-US"/>
          <w14:ligatures w14:val="none"/>
        </w:rPr>
        <w:t>k’t’h</w:t>
      </w:r>
      <w:proofErr w:type="spellEnd"/>
      <w:r w:rsidRPr="00A10AB4">
        <w:rPr>
          <w:rFonts w:eastAsia="Calibri"/>
          <w:kern w:val="0"/>
          <w:szCs w:val="22"/>
          <w:lang w:val="en-US"/>
          <w14:ligatures w14:val="none"/>
        </w:rPr>
        <w:t>/</w:t>
      </w:r>
      <w:proofErr w:type="gramStart"/>
      <w:r w:rsidRPr="00A10AB4">
        <w:rPr>
          <w:rFonts w:eastAsia="Calibri"/>
          <w:kern w:val="0"/>
          <w:szCs w:val="22"/>
          <w:lang w:val="en-US"/>
          <w14:ligatures w14:val="none"/>
        </w:rPr>
        <w:t>Che:k’tles</w:t>
      </w:r>
      <w:proofErr w:type="gramEnd"/>
      <w:r w:rsidRPr="00A10AB4">
        <w:rPr>
          <w:rFonts w:eastAsia="Calibri"/>
          <w:kern w:val="0"/>
          <w:szCs w:val="22"/>
          <w:lang w:val="en-US"/>
          <w14:ligatures w14:val="none"/>
        </w:rPr>
        <w:t>7et’h’ First Nations Legislative Chief and Vice Chief and to the Administration of the Ka:’</w:t>
      </w:r>
      <w:proofErr w:type="spellStart"/>
      <w:r w:rsidRPr="00A10AB4">
        <w:rPr>
          <w:rFonts w:eastAsia="Calibri"/>
          <w:kern w:val="0"/>
          <w:szCs w:val="22"/>
          <w:lang w:val="en-US"/>
          <w14:ligatures w14:val="none"/>
        </w:rPr>
        <w:t>yu</w:t>
      </w:r>
      <w:proofErr w:type="spellEnd"/>
      <w:r w:rsidRPr="00A10AB4">
        <w:rPr>
          <w:rFonts w:eastAsia="Calibri"/>
          <w:kern w:val="0"/>
          <w:szCs w:val="22"/>
          <w:lang w:val="en-US"/>
          <w14:ligatures w14:val="none"/>
        </w:rPr>
        <w:t>:’</w:t>
      </w:r>
      <w:proofErr w:type="spellStart"/>
      <w:r w:rsidRPr="00A10AB4">
        <w:rPr>
          <w:rFonts w:eastAsia="Calibri"/>
          <w:kern w:val="0"/>
          <w:szCs w:val="22"/>
          <w:lang w:val="en-US"/>
          <w14:ligatures w14:val="none"/>
        </w:rPr>
        <w:t>k’t’h</w:t>
      </w:r>
      <w:proofErr w:type="spellEnd"/>
      <w:r w:rsidRPr="00A10AB4">
        <w:rPr>
          <w:rFonts w:eastAsia="Calibri"/>
          <w:kern w:val="0"/>
          <w:szCs w:val="22"/>
          <w:lang w:val="en-US"/>
          <w14:ligatures w14:val="none"/>
        </w:rPr>
        <w:t>/Che:k’tles7et’h’ First Nations/Gwich’in/</w:t>
      </w:r>
      <w:proofErr w:type="spellStart"/>
      <w:r w:rsidRPr="00A10AB4">
        <w:rPr>
          <w:rFonts w:eastAsia="Calibri"/>
          <w:kern w:val="0"/>
          <w:szCs w:val="22"/>
          <w:lang w:val="en-US"/>
          <w14:ligatures w14:val="none"/>
        </w:rPr>
        <w:t>Ehdiitat</w:t>
      </w:r>
      <w:proofErr w:type="spellEnd"/>
      <w:r w:rsidRPr="00A10AB4">
        <w:rPr>
          <w:rFonts w:eastAsia="Calibri"/>
          <w:kern w:val="0"/>
          <w:szCs w:val="22"/>
          <w:lang w:val="en-US"/>
          <w14:ligatures w14:val="none"/>
        </w:rPr>
        <w:t xml:space="preserve"> </w:t>
      </w:r>
      <w:proofErr w:type="spellStart"/>
      <w:r w:rsidRPr="00A10AB4">
        <w:rPr>
          <w:rFonts w:eastAsia="Calibri"/>
          <w:kern w:val="0"/>
          <w:szCs w:val="22"/>
          <w:lang w:val="en-US"/>
          <w14:ligatures w14:val="none"/>
        </w:rPr>
        <w:t>Gwichin’in</w:t>
      </w:r>
      <w:proofErr w:type="spellEnd"/>
      <w:r w:rsidRPr="00A10AB4">
        <w:rPr>
          <w:rFonts w:eastAsia="Calibri"/>
          <w:kern w:val="0"/>
          <w:szCs w:val="22"/>
          <w:lang w:val="en-US"/>
          <w14:ligatures w14:val="none"/>
        </w:rPr>
        <w:t xml:space="preserve"> Council</w:t>
      </w:r>
    </w:p>
    <w:p w14:paraId="1D1AD7E8" w14:textId="76F12390" w:rsidR="00871C8B" w:rsidRPr="00871C8B" w:rsidRDefault="0043065D" w:rsidP="00871C8B">
      <w:pPr>
        <w:pStyle w:val="ListParagraph"/>
        <w:widowControl w:val="0"/>
        <w:numPr>
          <w:ilvl w:val="0"/>
          <w:numId w:val="29"/>
        </w:numPr>
        <w:autoSpaceDE w:val="0"/>
        <w:autoSpaceDN w:val="0"/>
        <w:spacing w:line="276" w:lineRule="auto"/>
        <w:outlineLvl w:val="0"/>
        <w:rPr>
          <w:rFonts w:eastAsia="Calibri"/>
          <w:b/>
          <w:bCs/>
          <w:kern w:val="0"/>
          <w:lang w:val="en-US"/>
          <w14:ligatures w14:val="none"/>
        </w:rPr>
      </w:pPr>
      <w:r>
        <w:rPr>
          <w:rFonts w:eastAsia="Calibri"/>
          <w:kern w:val="0"/>
          <w:szCs w:val="22"/>
          <w:lang w:val="en-US"/>
          <w14:ligatures w14:val="none"/>
        </w:rPr>
        <w:t xml:space="preserve">Chief Sean Smith – Chief, Kwanlin </w:t>
      </w:r>
      <w:r w:rsidR="00A71FE5" w:rsidRPr="00A71FE5">
        <w:rPr>
          <w:rFonts w:eastAsia="Calibri"/>
          <w:kern w:val="0"/>
          <w:szCs w:val="22"/>
          <w14:ligatures w14:val="none"/>
        </w:rPr>
        <w:t>Dün</w:t>
      </w:r>
      <w:r w:rsidR="00A71FE5">
        <w:rPr>
          <w:rFonts w:eastAsia="Calibri"/>
          <w:kern w:val="0"/>
          <w:szCs w:val="22"/>
          <w14:ligatures w14:val="none"/>
        </w:rPr>
        <w:t xml:space="preserve"> First Nation</w:t>
      </w:r>
    </w:p>
    <w:p w14:paraId="30CAC00B" w14:textId="6C1441A2" w:rsidR="00871C8B" w:rsidRPr="00A5107A" w:rsidRDefault="00A71FE5" w:rsidP="00871C8B">
      <w:pPr>
        <w:pStyle w:val="ListParagraph"/>
        <w:widowControl w:val="0"/>
        <w:numPr>
          <w:ilvl w:val="0"/>
          <w:numId w:val="29"/>
        </w:numPr>
        <w:autoSpaceDE w:val="0"/>
        <w:autoSpaceDN w:val="0"/>
        <w:spacing w:line="276" w:lineRule="auto"/>
        <w:outlineLvl w:val="0"/>
        <w:rPr>
          <w:rFonts w:eastAsia="Calibri"/>
          <w:b/>
          <w:bCs/>
          <w:kern w:val="0"/>
          <w:lang w:val="en-US"/>
          <w14:ligatures w14:val="none"/>
        </w:rPr>
      </w:pPr>
      <w:r>
        <w:rPr>
          <w:rFonts w:eastAsia="Calibri"/>
          <w:kern w:val="0"/>
          <w:szCs w:val="22"/>
          <w:lang w:val="en-US"/>
          <w14:ligatures w14:val="none"/>
        </w:rPr>
        <w:t>Mary Childs</w:t>
      </w:r>
      <w:r w:rsidR="00811396">
        <w:rPr>
          <w:rFonts w:eastAsia="Calibri"/>
          <w:kern w:val="0"/>
          <w:szCs w:val="22"/>
          <w:lang w:val="en-US"/>
          <w14:ligatures w14:val="none"/>
        </w:rPr>
        <w:t xml:space="preserve"> </w:t>
      </w:r>
      <w:r w:rsidR="00343DB8" w:rsidRPr="00871C8B">
        <w:rPr>
          <w:rFonts w:eastAsia="Calibri"/>
          <w:kern w:val="0"/>
          <w:szCs w:val="22"/>
          <w:lang w:val="en-US"/>
          <w14:ligatures w14:val="none"/>
        </w:rPr>
        <w:t xml:space="preserve">— </w:t>
      </w:r>
      <w:r>
        <w:rPr>
          <w:rFonts w:eastAsia="Calibri"/>
          <w:kern w:val="0"/>
          <w:szCs w:val="22"/>
          <w:lang w:val="en-US"/>
          <w14:ligatures w14:val="none"/>
        </w:rPr>
        <w:t xml:space="preserve">General Counsel, </w:t>
      </w:r>
      <w:r w:rsidR="00E0467E">
        <w:rPr>
          <w:rFonts w:eastAsia="Calibri"/>
          <w:kern w:val="0"/>
          <w:szCs w:val="22"/>
          <w:lang w:val="en-US"/>
          <w14:ligatures w14:val="none"/>
        </w:rPr>
        <w:t>Tsawwassen</w:t>
      </w:r>
      <w:r>
        <w:rPr>
          <w:rFonts w:eastAsia="Calibri"/>
          <w:kern w:val="0"/>
          <w:szCs w:val="22"/>
          <w:lang w:val="en-US"/>
          <w14:ligatures w14:val="none"/>
        </w:rPr>
        <w:t xml:space="preserve"> First Nation</w:t>
      </w:r>
    </w:p>
    <w:p w14:paraId="4BCEC3E0" w14:textId="072CC187" w:rsidR="00A5107A" w:rsidRPr="00A5107A" w:rsidRDefault="00A5107A" w:rsidP="00A5107A">
      <w:pPr>
        <w:pStyle w:val="ListParagraph"/>
        <w:widowControl w:val="0"/>
        <w:numPr>
          <w:ilvl w:val="0"/>
          <w:numId w:val="29"/>
        </w:numPr>
        <w:autoSpaceDE w:val="0"/>
        <w:autoSpaceDN w:val="0"/>
        <w:spacing w:line="276" w:lineRule="auto"/>
        <w:outlineLvl w:val="0"/>
        <w:rPr>
          <w:rFonts w:eastAsia="Calibri"/>
          <w:kern w:val="0"/>
          <w:szCs w:val="22"/>
          <w:lang w:val="en-US"/>
          <w14:ligatures w14:val="none"/>
        </w:rPr>
      </w:pPr>
      <w:r>
        <w:rPr>
          <w:rFonts w:eastAsia="Calibri"/>
          <w:kern w:val="0"/>
          <w:szCs w:val="22"/>
          <w:lang w:val="en-US"/>
          <w14:ligatures w14:val="none"/>
        </w:rPr>
        <w:t xml:space="preserve">Ryan Daum— </w:t>
      </w:r>
      <w:r w:rsidRPr="00A5107A">
        <w:rPr>
          <w:rFonts w:eastAsia="Calibri"/>
          <w:kern w:val="0"/>
          <w:szCs w:val="22"/>
          <w:lang w:val="en-US"/>
          <w14:ligatures w14:val="none"/>
        </w:rPr>
        <w:t>Manager of Economic Development</w:t>
      </w:r>
      <w:r>
        <w:rPr>
          <w:rFonts w:eastAsia="Calibri"/>
          <w:kern w:val="0"/>
          <w:szCs w:val="22"/>
          <w:lang w:val="en-US"/>
          <w14:ligatures w14:val="none"/>
        </w:rPr>
        <w:t xml:space="preserve">, </w:t>
      </w:r>
      <w:r w:rsidRPr="00A5107A">
        <w:rPr>
          <w:rFonts w:eastAsia="Calibri"/>
          <w:kern w:val="0"/>
          <w:szCs w:val="22"/>
          <w:lang w:val="en-US"/>
          <w14:ligatures w14:val="none"/>
        </w:rPr>
        <w:t>Tsawwassen First Nation</w:t>
      </w:r>
    </w:p>
    <w:p w14:paraId="21D31F04" w14:textId="5B24048D" w:rsidR="002909B5" w:rsidRPr="003936E3" w:rsidRDefault="000F73A7" w:rsidP="00871C8B">
      <w:pPr>
        <w:pStyle w:val="ListParagraph"/>
        <w:widowControl w:val="0"/>
        <w:numPr>
          <w:ilvl w:val="0"/>
          <w:numId w:val="29"/>
        </w:numPr>
        <w:autoSpaceDE w:val="0"/>
        <w:autoSpaceDN w:val="0"/>
        <w:spacing w:line="276" w:lineRule="auto"/>
        <w:outlineLvl w:val="0"/>
        <w:rPr>
          <w:rFonts w:eastAsia="Calibri"/>
          <w:b/>
          <w:bCs/>
          <w:kern w:val="0"/>
          <w:lang w:val="en-US"/>
          <w14:ligatures w14:val="none"/>
        </w:rPr>
      </w:pPr>
      <w:r>
        <w:rPr>
          <w:rFonts w:eastAsia="Calibri"/>
          <w:kern w:val="0"/>
          <w:szCs w:val="22"/>
          <w:lang w:val="en-US"/>
          <w14:ligatures w14:val="none"/>
        </w:rPr>
        <w:t>Katie Tucker</w:t>
      </w:r>
      <w:r w:rsidR="00311912">
        <w:rPr>
          <w:rFonts w:eastAsia="Calibri"/>
          <w:kern w:val="0"/>
          <w:szCs w:val="22"/>
          <w:lang w:val="en-US"/>
          <w14:ligatures w14:val="none"/>
        </w:rPr>
        <w:t xml:space="preserve"> </w:t>
      </w:r>
      <w:r w:rsidR="00343DB8" w:rsidRPr="00871C8B">
        <w:rPr>
          <w:rFonts w:eastAsia="Calibri"/>
          <w:kern w:val="0"/>
          <w:szCs w:val="22"/>
          <w:lang w:val="en-US"/>
          <w14:ligatures w14:val="none"/>
        </w:rPr>
        <w:t xml:space="preserve">— </w:t>
      </w:r>
      <w:r>
        <w:rPr>
          <w:rFonts w:eastAsia="Calibri"/>
          <w:kern w:val="0"/>
          <w:szCs w:val="22"/>
          <w:lang w:val="en-US"/>
          <w14:ligatures w14:val="none"/>
        </w:rPr>
        <w:t>Counsel, Pape Salter Teillet LLP</w:t>
      </w:r>
    </w:p>
    <w:p w14:paraId="16C2BAD3" w14:textId="77777777" w:rsidR="003F44D6" w:rsidRDefault="003F44D6" w:rsidP="003F44D6">
      <w:pPr>
        <w:widowControl w:val="0"/>
        <w:tabs>
          <w:tab w:val="left" w:pos="820"/>
        </w:tabs>
        <w:autoSpaceDE w:val="0"/>
        <w:autoSpaceDN w:val="0"/>
        <w:spacing w:line="276" w:lineRule="auto"/>
        <w:rPr>
          <w:rFonts w:eastAsia="Calibri"/>
          <w:kern w:val="0"/>
          <w:szCs w:val="22"/>
          <w:lang w:val="en-US"/>
          <w14:ligatures w14:val="none"/>
        </w:rPr>
      </w:pPr>
    </w:p>
    <w:p w14:paraId="7850E35A" w14:textId="71D7A7F1" w:rsidR="003F44D6" w:rsidRDefault="009D5ED1" w:rsidP="003F44D6">
      <w:pPr>
        <w:widowControl w:val="0"/>
        <w:tabs>
          <w:tab w:val="left" w:pos="820"/>
        </w:tabs>
        <w:autoSpaceDE w:val="0"/>
        <w:autoSpaceDN w:val="0"/>
        <w:spacing w:line="276" w:lineRule="auto"/>
        <w:rPr>
          <w:rFonts w:eastAsia="Calibri"/>
          <w:b/>
          <w:bCs/>
          <w:kern w:val="0"/>
          <w:szCs w:val="22"/>
          <w:lang w:val="en-US"/>
          <w14:ligatures w14:val="none"/>
        </w:rPr>
      </w:pPr>
      <w:r>
        <w:rPr>
          <w:rFonts w:eastAsia="Calibri"/>
          <w:b/>
          <w:bCs/>
          <w:kern w:val="0"/>
          <w:szCs w:val="22"/>
          <w:lang w:val="en-US"/>
          <w14:ligatures w14:val="none"/>
        </w:rPr>
        <w:t>Frank Dragon</w:t>
      </w:r>
      <w:r w:rsidR="00574844">
        <w:rPr>
          <w:rFonts w:eastAsia="Calibri"/>
          <w:b/>
          <w:bCs/>
          <w:kern w:val="0"/>
          <w:szCs w:val="22"/>
          <w:lang w:val="en-US"/>
          <w14:ligatures w14:val="none"/>
        </w:rPr>
        <w:t>:</w:t>
      </w:r>
    </w:p>
    <w:p w14:paraId="4E0E38F5" w14:textId="764F3E17" w:rsidR="00607857" w:rsidRDefault="008E5FEC" w:rsidP="00607857">
      <w:pPr>
        <w:pStyle w:val="ListParagraph"/>
        <w:widowControl w:val="0"/>
        <w:numPr>
          <w:ilvl w:val="0"/>
          <w:numId w:val="27"/>
        </w:numPr>
        <w:tabs>
          <w:tab w:val="left" w:pos="820"/>
        </w:tabs>
        <w:autoSpaceDE w:val="0"/>
        <w:autoSpaceDN w:val="0"/>
        <w:spacing w:line="276" w:lineRule="auto"/>
      </w:pPr>
      <w:r>
        <w:t>School board</w:t>
      </w:r>
      <w:r w:rsidR="00E0467E">
        <w:t>-</w:t>
      </w:r>
      <w:r>
        <w:t xml:space="preserve">owned land, but now the school is part of Treaty land. </w:t>
      </w:r>
      <w:r w:rsidR="00E0467E">
        <w:t>The nation’s</w:t>
      </w:r>
      <w:r w:rsidR="005949C7">
        <w:t xml:space="preserve"> local economy has been linked to lands and waters. They are the foundation of the way of life. </w:t>
      </w:r>
      <w:r w:rsidR="00E0467E">
        <w:t>A healthy and prosperous future requires citizens to have economic opportunities on land and water</w:t>
      </w:r>
      <w:r w:rsidR="005949C7">
        <w:t xml:space="preserve">. </w:t>
      </w:r>
    </w:p>
    <w:p w14:paraId="041D8509" w14:textId="239EA43A" w:rsidR="00871D7B" w:rsidRDefault="004E5CCB" w:rsidP="00E105B0">
      <w:pPr>
        <w:pStyle w:val="ListParagraph"/>
        <w:widowControl w:val="0"/>
        <w:numPr>
          <w:ilvl w:val="1"/>
          <w:numId w:val="27"/>
        </w:numPr>
        <w:tabs>
          <w:tab w:val="left" w:pos="820"/>
        </w:tabs>
        <w:autoSpaceDE w:val="0"/>
        <w:autoSpaceDN w:val="0"/>
        <w:spacing w:line="276" w:lineRule="auto"/>
      </w:pPr>
      <w:r>
        <w:t xml:space="preserve">Maa-Nulth Treaty had an effective date of April 1, 2011. Part of the BC Treaty Commission. A tri-partite negotiation involving </w:t>
      </w:r>
      <w:r w:rsidR="634BEF24">
        <w:t>the federal government</w:t>
      </w:r>
      <w:r>
        <w:t>,</w:t>
      </w:r>
      <w:r w:rsidR="7D870D81">
        <w:t xml:space="preserve"> the</w:t>
      </w:r>
      <w:r>
        <w:t xml:space="preserve"> </w:t>
      </w:r>
      <w:r w:rsidR="21530EE0">
        <w:t>provincial government</w:t>
      </w:r>
      <w:r>
        <w:t>, and Nations.</w:t>
      </w:r>
      <w:r w:rsidR="00D26D14">
        <w:t xml:space="preserve"> Maa-Nulth Treaty includes five Nations. </w:t>
      </w:r>
      <w:r w:rsidR="00973526">
        <w:t xml:space="preserve">It was intended to remove barriers </w:t>
      </w:r>
      <w:r w:rsidR="705378D5">
        <w:t xml:space="preserve">to </w:t>
      </w:r>
      <w:r w:rsidR="00973526">
        <w:t xml:space="preserve">socio-economic prosperity. </w:t>
      </w:r>
      <w:r w:rsidR="002C4E16">
        <w:t>It was also useful for tax</w:t>
      </w:r>
      <w:r w:rsidR="00EF4663">
        <w:t xml:space="preserve">ing and holding businesses on the territory. The Nation holds </w:t>
      </w:r>
      <w:r w:rsidR="00E0467E">
        <w:t>shares</w:t>
      </w:r>
      <w:r w:rsidR="00EF4663">
        <w:t xml:space="preserve"> and partnerships in several businesses. </w:t>
      </w:r>
    </w:p>
    <w:p w14:paraId="24201330" w14:textId="00EDEE4B" w:rsidR="00973FB0" w:rsidRDefault="00202B55" w:rsidP="0E227A09">
      <w:pPr>
        <w:pStyle w:val="ListParagraph"/>
        <w:widowControl w:val="0"/>
        <w:numPr>
          <w:ilvl w:val="2"/>
          <w:numId w:val="27"/>
        </w:numPr>
        <w:tabs>
          <w:tab w:val="left" w:pos="820"/>
        </w:tabs>
        <w:autoSpaceDE w:val="0"/>
        <w:autoSpaceDN w:val="0"/>
        <w:spacing w:line="276" w:lineRule="auto"/>
      </w:pPr>
      <w:r w:rsidRPr="00202B55">
        <w:t xml:space="preserve">Tiičma Enterprises </w:t>
      </w:r>
      <w:r w:rsidR="00871D7B">
        <w:t xml:space="preserve">– support </w:t>
      </w:r>
      <w:r w:rsidR="00EE30F3">
        <w:t>prosperity</w:t>
      </w:r>
      <w:r w:rsidR="00871D7B">
        <w:t xml:space="preserve"> and opportunity for current and future generations. Facilitates collective efforts to accomplish the vision and priorities within a 5-year plan. </w:t>
      </w:r>
      <w:r w:rsidR="00EE30F3">
        <w:t xml:space="preserve">Provides administrative support for companies and partnerships within KCFN. </w:t>
      </w:r>
    </w:p>
    <w:p w14:paraId="21DB97A8" w14:textId="71844A68" w:rsidR="00973FB0" w:rsidRDefault="00973FB0" w:rsidP="0E227A09">
      <w:pPr>
        <w:pStyle w:val="ListParagraph"/>
        <w:widowControl w:val="0"/>
        <w:numPr>
          <w:ilvl w:val="2"/>
          <w:numId w:val="27"/>
        </w:numPr>
        <w:tabs>
          <w:tab w:val="left" w:pos="820"/>
        </w:tabs>
        <w:autoSpaceDE w:val="0"/>
        <w:autoSpaceDN w:val="0"/>
        <w:spacing w:line="276" w:lineRule="auto"/>
      </w:pPr>
      <w:r>
        <w:t>The goal is to strategically manage existing properties for sustainable revenue generation and proactively seek new investment opportunities that align with the commitment to pro</w:t>
      </w:r>
      <w:r w:rsidR="001D01BD">
        <w:t>vidin</w:t>
      </w:r>
      <w:r>
        <w:t xml:space="preserve">g stable housing and accommodations for </w:t>
      </w:r>
      <w:r w:rsidR="7AFD0E4D">
        <w:t>residents</w:t>
      </w:r>
      <w:r>
        <w:t xml:space="preserve"> and KCFN </w:t>
      </w:r>
      <w:r w:rsidR="001D01BD">
        <w:t xml:space="preserve">members. This is done </w:t>
      </w:r>
      <w:r w:rsidR="00E0467E">
        <w:t>by creating meaningful employment opportunities and generating long-term revenues for the nation</w:t>
      </w:r>
      <w:r w:rsidR="001D01BD">
        <w:t xml:space="preserve"> through development. </w:t>
      </w:r>
      <w:r w:rsidR="00FC76FC">
        <w:t xml:space="preserve">It includes acquiring management and stewardship </w:t>
      </w:r>
      <w:r w:rsidR="00FC76FC">
        <w:lastRenderedPageBreak/>
        <w:t>rights to land and waters throughout the territory</w:t>
      </w:r>
      <w:r w:rsidR="004958C1">
        <w:t xml:space="preserve"> in a way that </w:t>
      </w:r>
      <w:r w:rsidR="00E0467E">
        <w:t>optimizes</w:t>
      </w:r>
      <w:r w:rsidR="004958C1">
        <w:t xml:space="preserve"> revenue and protects the Nation’s resources. </w:t>
      </w:r>
      <w:r w:rsidR="00C24E6D">
        <w:t xml:space="preserve">There is also a focus on tourism: benefit all guests, employees and members of the Nation. </w:t>
      </w:r>
    </w:p>
    <w:p w14:paraId="0002B84C" w14:textId="7F3F4C96" w:rsidR="001309D8" w:rsidRDefault="00EE0FB6" w:rsidP="009B4384">
      <w:pPr>
        <w:pStyle w:val="ListParagraph"/>
        <w:widowControl w:val="0"/>
        <w:numPr>
          <w:ilvl w:val="1"/>
          <w:numId w:val="27"/>
        </w:numPr>
        <w:tabs>
          <w:tab w:val="left" w:pos="820"/>
        </w:tabs>
        <w:autoSpaceDE w:val="0"/>
        <w:autoSpaceDN w:val="0"/>
        <w:spacing w:line="276" w:lineRule="auto"/>
      </w:pPr>
      <w:r>
        <w:t xml:space="preserve">Community Economic Development Plan: Working together is at the heart of the plan. </w:t>
      </w:r>
      <w:r w:rsidR="00C05E42">
        <w:t xml:space="preserve">A community economic plan that supports KCFN’s journey toward independence and recognizes financial and economic independence and stability. </w:t>
      </w:r>
      <w:r w:rsidR="003F4FFE">
        <w:t xml:space="preserve">Recognition that collaboration and partnerships are necessary for economic and community development. </w:t>
      </w:r>
    </w:p>
    <w:p w14:paraId="16A3B817" w14:textId="75E1DBF5" w:rsidR="001309D8" w:rsidRDefault="001309D8" w:rsidP="009B4384">
      <w:pPr>
        <w:pStyle w:val="ListParagraph"/>
        <w:widowControl w:val="0"/>
        <w:numPr>
          <w:ilvl w:val="1"/>
          <w:numId w:val="27"/>
        </w:numPr>
        <w:tabs>
          <w:tab w:val="left" w:pos="820"/>
        </w:tabs>
        <w:autoSpaceDE w:val="0"/>
        <w:autoSpaceDN w:val="0"/>
        <w:spacing w:line="276" w:lineRule="auto"/>
      </w:pPr>
      <w:r>
        <w:t xml:space="preserve">More than just a profit margin approach: healthy ecosystems; health, </w:t>
      </w:r>
      <w:r w:rsidR="00E0467E">
        <w:t>well-being</w:t>
      </w:r>
      <w:r>
        <w:t xml:space="preserve"> and quality of life of residents; and business investment, community</w:t>
      </w:r>
      <w:r w:rsidR="007C0A28">
        <w:t xml:space="preserve">, </w:t>
      </w:r>
      <w:r>
        <w:t xml:space="preserve">and economic development. </w:t>
      </w:r>
      <w:r w:rsidR="007C0A28">
        <w:t xml:space="preserve">Promoting economic reconciliation. </w:t>
      </w:r>
      <w:r w:rsidR="0032605A">
        <w:t>Trying to establish what economic reconciliation means in the Nation’s context.</w:t>
      </w:r>
      <w:r w:rsidR="00C62FEC">
        <w:t xml:space="preserve"> The strategic </w:t>
      </w:r>
      <w:r w:rsidR="00D63F44">
        <w:t xml:space="preserve">goal is to co-manage the land tenure and increase the capacity of the nation and the capital. </w:t>
      </w:r>
      <w:r w:rsidR="00181DE3">
        <w:t xml:space="preserve">Still a </w:t>
      </w:r>
      <w:r w:rsidR="22DF29C3">
        <w:t>long way</w:t>
      </w:r>
      <w:r w:rsidR="00181DE3">
        <w:t xml:space="preserve"> to go.</w:t>
      </w:r>
      <w:r w:rsidR="00747F35">
        <w:t xml:space="preserve"> Started with </w:t>
      </w:r>
      <w:r w:rsidR="00E0467E">
        <w:t>four</w:t>
      </w:r>
      <w:r w:rsidR="00747F35">
        <w:t xml:space="preserve"> </w:t>
      </w:r>
      <w:r w:rsidR="00E0467E">
        <w:t>part-time workers, no</w:t>
      </w:r>
      <w:r w:rsidR="00FC758C">
        <w:t xml:space="preserve">w </w:t>
      </w:r>
      <w:r w:rsidR="00E0467E">
        <w:t>over 100 staff,</w:t>
      </w:r>
      <w:r w:rsidR="00747F35">
        <w:t xml:space="preserve"> developing an economic plan and strategy for the Nation. An intergenerational investment. </w:t>
      </w:r>
    </w:p>
    <w:p w14:paraId="3CEA5564" w14:textId="77777777" w:rsidR="00EE30F3" w:rsidRDefault="00EE30F3" w:rsidP="00EE30F3">
      <w:pPr>
        <w:pStyle w:val="ListParagraph"/>
        <w:widowControl w:val="0"/>
        <w:tabs>
          <w:tab w:val="left" w:pos="820"/>
        </w:tabs>
        <w:autoSpaceDE w:val="0"/>
        <w:autoSpaceDN w:val="0"/>
        <w:spacing w:line="276" w:lineRule="auto"/>
        <w:ind w:left="1778"/>
      </w:pPr>
    </w:p>
    <w:p w14:paraId="05C560E2" w14:textId="147DB12A" w:rsidR="00E105B0" w:rsidRDefault="00EE4B60" w:rsidP="00E105B0">
      <w:pPr>
        <w:widowControl w:val="0"/>
        <w:tabs>
          <w:tab w:val="left" w:pos="820"/>
        </w:tabs>
        <w:autoSpaceDE w:val="0"/>
        <w:autoSpaceDN w:val="0"/>
        <w:spacing w:line="276" w:lineRule="auto"/>
        <w:rPr>
          <w:rFonts w:eastAsia="Calibri"/>
          <w:b/>
          <w:bCs/>
          <w:kern w:val="0"/>
          <w:szCs w:val="22"/>
          <w:lang w:val="en-US"/>
          <w14:ligatures w14:val="none"/>
        </w:rPr>
      </w:pPr>
      <w:r>
        <w:rPr>
          <w:rFonts w:eastAsia="Calibri"/>
          <w:b/>
          <w:bCs/>
          <w:kern w:val="0"/>
          <w:szCs w:val="22"/>
          <w:lang w:val="en-US"/>
          <w14:ligatures w14:val="none"/>
        </w:rPr>
        <w:t xml:space="preserve">Chief </w:t>
      </w:r>
      <w:r w:rsidR="00D934D2">
        <w:rPr>
          <w:rFonts w:eastAsia="Calibri"/>
          <w:b/>
          <w:bCs/>
          <w:kern w:val="0"/>
          <w:szCs w:val="22"/>
          <w:lang w:val="en-US"/>
          <w14:ligatures w14:val="none"/>
        </w:rPr>
        <w:t xml:space="preserve">Sean </w:t>
      </w:r>
      <w:r>
        <w:rPr>
          <w:rFonts w:eastAsia="Calibri"/>
          <w:b/>
          <w:bCs/>
          <w:kern w:val="0"/>
          <w:szCs w:val="22"/>
          <w:lang w:val="en-US"/>
          <w14:ligatures w14:val="none"/>
        </w:rPr>
        <w:t>Smith</w:t>
      </w:r>
    </w:p>
    <w:p w14:paraId="19EC6520" w14:textId="00E9C74D" w:rsidR="00E105B0" w:rsidRDefault="00D934D2" w:rsidP="00E105B0">
      <w:pPr>
        <w:pStyle w:val="ListParagraph"/>
        <w:widowControl w:val="0"/>
        <w:numPr>
          <w:ilvl w:val="0"/>
          <w:numId w:val="27"/>
        </w:numPr>
        <w:tabs>
          <w:tab w:val="left" w:pos="820"/>
        </w:tabs>
        <w:autoSpaceDE w:val="0"/>
        <w:autoSpaceDN w:val="0"/>
        <w:spacing w:line="276" w:lineRule="auto"/>
      </w:pPr>
      <w:r>
        <w:t xml:space="preserve">One of 11 </w:t>
      </w:r>
      <w:r w:rsidR="4CA7EE00">
        <w:t>self-governing</w:t>
      </w:r>
      <w:r>
        <w:t xml:space="preserve"> First Nations in the Yukon. </w:t>
      </w:r>
      <w:r w:rsidR="5C23DF06">
        <w:t xml:space="preserve">It’s the </w:t>
      </w:r>
      <w:r w:rsidR="00FC758C">
        <w:t xml:space="preserve">twentieth </w:t>
      </w:r>
      <w:r w:rsidR="00E21531">
        <w:t xml:space="preserve">year as a </w:t>
      </w:r>
      <w:r w:rsidR="3D0BF448">
        <w:t>self-governing</w:t>
      </w:r>
      <w:r w:rsidR="00E21531">
        <w:t xml:space="preserve"> First Nation. </w:t>
      </w:r>
    </w:p>
    <w:p w14:paraId="163A82BD" w14:textId="7B0E029B" w:rsidR="00E105B0" w:rsidRDefault="0000003A" w:rsidP="00E105B0">
      <w:pPr>
        <w:pStyle w:val="ListParagraph"/>
        <w:widowControl w:val="0"/>
        <w:numPr>
          <w:ilvl w:val="0"/>
          <w:numId w:val="27"/>
        </w:numPr>
        <w:tabs>
          <w:tab w:val="left" w:pos="820"/>
        </w:tabs>
        <w:autoSpaceDE w:val="0"/>
        <w:autoSpaceDN w:val="0"/>
        <w:spacing w:line="276" w:lineRule="auto"/>
      </w:pPr>
      <w:r w:rsidRPr="0000003A">
        <w:t>Kwanlin Dün</w:t>
      </w:r>
      <w:r>
        <w:t xml:space="preserve"> </w:t>
      </w:r>
      <w:r w:rsidR="0042096A">
        <w:t>First Nation</w:t>
      </w:r>
      <w:r w:rsidR="258A79AD">
        <w:t xml:space="preserve"> (KDFN)</w:t>
      </w:r>
      <w:r w:rsidR="0042096A">
        <w:t xml:space="preserve"> Economic Development</w:t>
      </w:r>
      <w:r w:rsidR="4179DC86">
        <w:t>:</w:t>
      </w:r>
    </w:p>
    <w:p w14:paraId="00226F69" w14:textId="4D88D7C6" w:rsidR="00E105B0" w:rsidRDefault="00841142" w:rsidP="0E227A09">
      <w:pPr>
        <w:pStyle w:val="ListParagraph"/>
        <w:widowControl w:val="0"/>
        <w:numPr>
          <w:ilvl w:val="1"/>
          <w:numId w:val="27"/>
        </w:numPr>
        <w:tabs>
          <w:tab w:val="left" w:pos="820"/>
        </w:tabs>
        <w:autoSpaceDE w:val="0"/>
        <w:autoSpaceDN w:val="0"/>
        <w:spacing w:line="276" w:lineRule="auto"/>
      </w:pPr>
      <w:r>
        <w:t xml:space="preserve">Kwanlin Canyon as a focal point for fishing. </w:t>
      </w:r>
      <w:r w:rsidR="00266CC1">
        <w:t xml:space="preserve">Trails connected from every direction – understanding our path(s) is important, especially in the context of modern treaty discussions. </w:t>
      </w:r>
      <w:r w:rsidR="008C4185">
        <w:t>The gold rush impacted KDFN.</w:t>
      </w:r>
      <w:r w:rsidR="005D4537">
        <w:t xml:space="preserve"> Went through the territory and renamed things, shot animals on sight, and didn’t treat Original Peoples nicely. </w:t>
      </w:r>
      <w:r w:rsidR="00841682">
        <w:t xml:space="preserve">Land claims discussions started in 1906 – wrote a letter to the Queen demanding compensation for the land that had been taken and for the way the First Nations had been impacted. </w:t>
      </w:r>
    </w:p>
    <w:p w14:paraId="4418B030" w14:textId="7F16DB82" w:rsidR="00E105B0" w:rsidRDefault="00226064" w:rsidP="00E105B0">
      <w:pPr>
        <w:pStyle w:val="ListParagraph"/>
        <w:widowControl w:val="0"/>
        <w:numPr>
          <w:ilvl w:val="1"/>
          <w:numId w:val="27"/>
        </w:numPr>
        <w:tabs>
          <w:tab w:val="left" w:pos="820"/>
        </w:tabs>
        <w:autoSpaceDE w:val="0"/>
        <w:autoSpaceDN w:val="0"/>
        <w:spacing w:line="276" w:lineRule="auto"/>
      </w:pPr>
      <w:r>
        <w:t>Si</w:t>
      </w:r>
      <w:r w:rsidR="0000249B">
        <w:t>gning</w:t>
      </w:r>
      <w:r>
        <w:t xml:space="preserve"> the </w:t>
      </w:r>
      <w:r w:rsidR="000F08BC">
        <w:t xml:space="preserve">Final and Self-Government Agreement </w:t>
      </w:r>
      <w:r w:rsidR="00526E65">
        <w:t xml:space="preserve">of KDFN </w:t>
      </w:r>
      <w:r>
        <w:t xml:space="preserve">happened in 2005. </w:t>
      </w:r>
      <w:r w:rsidR="00526E65">
        <w:t xml:space="preserve">The capacity to make their own money was important. </w:t>
      </w:r>
      <w:r w:rsidR="001E6E69">
        <w:t xml:space="preserve">Especially important as an urban </w:t>
      </w:r>
      <w:r w:rsidR="000F08BC">
        <w:t>First Nation</w:t>
      </w:r>
      <w:r w:rsidR="001E6E69">
        <w:t xml:space="preserve">. Creating ways to get dollars back into the Nation is important. </w:t>
      </w:r>
      <w:r w:rsidR="00C73119">
        <w:t>The taxing strategies of the final agreement were useful to keep money in KDFN instead of sending it</w:t>
      </w:r>
      <w:r w:rsidR="001A30AA">
        <w:t xml:space="preserve"> to Ottawa. </w:t>
      </w:r>
    </w:p>
    <w:p w14:paraId="4820941D" w14:textId="6742C4DD" w:rsidR="00654BF0" w:rsidRDefault="001A30AA" w:rsidP="0E227A09">
      <w:pPr>
        <w:pStyle w:val="ListParagraph"/>
        <w:widowControl w:val="0"/>
        <w:numPr>
          <w:ilvl w:val="2"/>
          <w:numId w:val="27"/>
        </w:numPr>
        <w:tabs>
          <w:tab w:val="left" w:pos="820"/>
        </w:tabs>
        <w:autoSpaceDE w:val="0"/>
        <w:autoSpaceDN w:val="0"/>
        <w:spacing w:line="276" w:lineRule="auto"/>
      </w:pPr>
      <w:r>
        <w:t>Passed into effec</w:t>
      </w:r>
      <w:r w:rsidR="00E91927">
        <w:t xml:space="preserve">t a Lands Act. This created a land registry system so it </w:t>
      </w:r>
      <w:r w:rsidR="00C73119">
        <w:t>could</w:t>
      </w:r>
      <w:r w:rsidR="00E91927">
        <w:t xml:space="preserve"> be recognized by banks and other corporate institutions. This creates certainty for people who want to lease lands. Learned a lot from Okanagan and other BC F</w:t>
      </w:r>
      <w:r w:rsidR="000F08BC">
        <w:t>irst Nation</w:t>
      </w:r>
      <w:r w:rsidR="00E91927">
        <w:t xml:space="preserve">s. </w:t>
      </w:r>
      <w:r w:rsidR="00C71012">
        <w:t>A process of learning to keep mind and heart open.</w:t>
      </w:r>
    </w:p>
    <w:p w14:paraId="5E4769E7" w14:textId="7303B27E" w:rsidR="00654BF0" w:rsidRDefault="00654BF0" w:rsidP="0E227A09">
      <w:pPr>
        <w:pStyle w:val="ListParagraph"/>
        <w:widowControl w:val="0"/>
        <w:numPr>
          <w:ilvl w:val="0"/>
          <w:numId w:val="2"/>
        </w:numPr>
        <w:tabs>
          <w:tab w:val="left" w:pos="820"/>
        </w:tabs>
        <w:autoSpaceDE w:val="0"/>
        <w:autoSpaceDN w:val="0"/>
        <w:spacing w:line="276" w:lineRule="auto"/>
      </w:pPr>
      <w:r>
        <w:lastRenderedPageBreak/>
        <w:t xml:space="preserve">Some challenges: KDFN continues to heal from intergenerational traumas. Economic development has not always been a priority. </w:t>
      </w:r>
      <w:r w:rsidR="00952129">
        <w:t xml:space="preserve">Making progress takes time. Business opportunities have been made to increase local entrepreneurship and combat impoverishment in households. </w:t>
      </w:r>
    </w:p>
    <w:p w14:paraId="75B8A1DE" w14:textId="6535F92C" w:rsidR="004C1FE3" w:rsidRDefault="00DE78F8" w:rsidP="004C1FE3">
      <w:pPr>
        <w:pStyle w:val="ListParagraph"/>
        <w:widowControl w:val="0"/>
        <w:numPr>
          <w:ilvl w:val="2"/>
          <w:numId w:val="27"/>
        </w:numPr>
        <w:tabs>
          <w:tab w:val="left" w:pos="820"/>
        </w:tabs>
        <w:autoSpaceDE w:val="0"/>
        <w:autoSpaceDN w:val="0"/>
        <w:spacing w:line="276" w:lineRule="auto"/>
      </w:pPr>
      <w:r>
        <w:t xml:space="preserve">Now have their own development corporation, Chu </w:t>
      </w:r>
      <w:proofErr w:type="spellStart"/>
      <w:r>
        <w:t>Niikwan</w:t>
      </w:r>
      <w:proofErr w:type="spellEnd"/>
      <w:r>
        <w:t xml:space="preserve"> LP, and in house economic development department. </w:t>
      </w:r>
      <w:r w:rsidR="00C73119">
        <w:t xml:space="preserve">This includes construction, </w:t>
      </w:r>
      <w:r w:rsidR="00AE0814">
        <w:t>leasehold</w:t>
      </w:r>
      <w:r w:rsidR="00C73119">
        <w:t xml:space="preserve"> and property management</w:t>
      </w:r>
      <w:r>
        <w:t xml:space="preserve">. </w:t>
      </w:r>
      <w:r w:rsidR="004C1FE3">
        <w:t xml:space="preserve">Also developed a community hub that holds the band office/administrative office. </w:t>
      </w:r>
    </w:p>
    <w:p w14:paraId="2A4400DF" w14:textId="625C3F49" w:rsidR="00DC3647" w:rsidRDefault="00DC3647" w:rsidP="00DC3647">
      <w:pPr>
        <w:pStyle w:val="ListParagraph"/>
        <w:widowControl w:val="0"/>
        <w:numPr>
          <w:ilvl w:val="1"/>
          <w:numId w:val="27"/>
        </w:numPr>
        <w:tabs>
          <w:tab w:val="left" w:pos="820"/>
        </w:tabs>
        <w:autoSpaceDE w:val="0"/>
        <w:autoSpaceDN w:val="0"/>
        <w:spacing w:line="276" w:lineRule="auto"/>
      </w:pPr>
      <w:r>
        <w:t>There</w:t>
      </w:r>
      <w:r w:rsidR="00AC2963">
        <w:t xml:space="preserve"> is also a development of the Thay </w:t>
      </w:r>
      <w:proofErr w:type="spellStart"/>
      <w:r w:rsidR="00AC2963">
        <w:t>T’aw</w:t>
      </w:r>
      <w:proofErr w:type="spellEnd"/>
      <w:r w:rsidR="00AC2963">
        <w:t xml:space="preserve"> Wind Energy Project – generates energy which is sold to Yukon Energy under a 25-year Electricity Purchase Agreement. Also created the Kwanlin Dun </w:t>
      </w:r>
      <w:r w:rsidR="00C73119">
        <w:t>Cultural</w:t>
      </w:r>
      <w:r w:rsidR="00AC2963">
        <w:t xml:space="preserve"> Centre in downtown Whitehorse to contribute to revenue and employment for KDFN.</w:t>
      </w:r>
    </w:p>
    <w:p w14:paraId="13519506" w14:textId="7A3E1142" w:rsidR="00AC2963" w:rsidRDefault="009F6863" w:rsidP="00AC2963">
      <w:pPr>
        <w:pStyle w:val="ListParagraph"/>
        <w:widowControl w:val="0"/>
        <w:numPr>
          <w:ilvl w:val="2"/>
          <w:numId w:val="27"/>
        </w:numPr>
        <w:tabs>
          <w:tab w:val="left" w:pos="820"/>
        </w:tabs>
        <w:autoSpaceDE w:val="0"/>
        <w:autoSpaceDN w:val="0"/>
        <w:spacing w:line="276" w:lineRule="auto"/>
      </w:pPr>
      <w:r>
        <w:t>The Wind Energy Project c</w:t>
      </w:r>
      <w:r w:rsidR="00AC2963">
        <w:t>reates opportunities for other self-governing F</w:t>
      </w:r>
      <w:r w:rsidR="00AE0814">
        <w:t xml:space="preserve">irst Nations </w:t>
      </w:r>
      <w:r w:rsidR="00AC2963">
        <w:t xml:space="preserve">in Yukon as well. </w:t>
      </w:r>
    </w:p>
    <w:p w14:paraId="4E4E939A" w14:textId="464BB317" w:rsidR="00B5685F" w:rsidRDefault="00B5685F" w:rsidP="00B5685F">
      <w:pPr>
        <w:pStyle w:val="ListParagraph"/>
        <w:widowControl w:val="0"/>
        <w:numPr>
          <w:ilvl w:val="1"/>
          <w:numId w:val="27"/>
        </w:numPr>
        <w:tabs>
          <w:tab w:val="left" w:pos="820"/>
        </w:tabs>
        <w:autoSpaceDE w:val="0"/>
        <w:autoSpaceDN w:val="0"/>
        <w:spacing w:line="276" w:lineRule="auto"/>
      </w:pPr>
      <w:r>
        <w:t xml:space="preserve">KDFN has a bright future when it comes to economic development. The Range Point subdivision in Whitehorse will provide lots on which quality homes will be built. Income taxes will generate financial benefits for KDFN. </w:t>
      </w:r>
      <w:r w:rsidR="0013068F">
        <w:t xml:space="preserve">Developing relationships with the Mayor of Whitehorse is important, especially around jurisdiction. Work needs to be done </w:t>
      </w:r>
      <w:proofErr w:type="gramStart"/>
      <w:r w:rsidR="0013068F">
        <w:t>hand-in-hand</w:t>
      </w:r>
      <w:proofErr w:type="gramEnd"/>
      <w:r w:rsidR="0013068F">
        <w:t xml:space="preserve"> and in a way that supports one another.</w:t>
      </w:r>
      <w:r w:rsidR="00412F6C">
        <w:t xml:space="preserve"> The subdivision can help move away from an emergency housing situation. </w:t>
      </w:r>
    </w:p>
    <w:p w14:paraId="76410C2E" w14:textId="41370B54" w:rsidR="009E7A56" w:rsidRDefault="009E7A56" w:rsidP="00B5685F">
      <w:pPr>
        <w:pStyle w:val="ListParagraph"/>
        <w:widowControl w:val="0"/>
        <w:numPr>
          <w:ilvl w:val="1"/>
          <w:numId w:val="27"/>
        </w:numPr>
        <w:tabs>
          <w:tab w:val="left" w:pos="820"/>
        </w:tabs>
        <w:autoSpaceDE w:val="0"/>
        <w:autoSpaceDN w:val="0"/>
        <w:spacing w:line="276" w:lineRule="auto"/>
      </w:pPr>
      <w:r>
        <w:t>Also</w:t>
      </w:r>
      <w:r w:rsidR="00C73119">
        <w:t xml:space="preserve">, land-based opportunities are being developed </w:t>
      </w:r>
      <w:r>
        <w:t xml:space="preserve">through a ranch. </w:t>
      </w:r>
      <w:r w:rsidR="003C1DA4">
        <w:t xml:space="preserve">This acts as a tourism operation. Gravel providing business is also an opportunity that is being explored. </w:t>
      </w:r>
      <w:r w:rsidR="00B264D8">
        <w:t xml:space="preserve">Calls to have the private sector to aid in building high quality homes. </w:t>
      </w:r>
      <w:r w:rsidR="003941E7">
        <w:t>Mov</w:t>
      </w:r>
      <w:r w:rsidR="008443C6">
        <w:t xml:space="preserve">ing </w:t>
      </w:r>
      <w:r w:rsidR="003941E7">
        <w:t xml:space="preserve">forward in a good way. </w:t>
      </w:r>
    </w:p>
    <w:p w14:paraId="5A122940" w14:textId="77777777" w:rsidR="00E105B0" w:rsidRDefault="00E105B0" w:rsidP="00E105B0">
      <w:pPr>
        <w:widowControl w:val="0"/>
        <w:tabs>
          <w:tab w:val="left" w:pos="820"/>
        </w:tabs>
        <w:autoSpaceDE w:val="0"/>
        <w:autoSpaceDN w:val="0"/>
        <w:spacing w:line="276" w:lineRule="auto"/>
      </w:pPr>
    </w:p>
    <w:p w14:paraId="657BB190" w14:textId="77BA756C" w:rsidR="00E105B0" w:rsidRDefault="00425096" w:rsidP="00E105B0">
      <w:pPr>
        <w:widowControl w:val="0"/>
        <w:tabs>
          <w:tab w:val="left" w:pos="820"/>
        </w:tabs>
        <w:autoSpaceDE w:val="0"/>
        <w:autoSpaceDN w:val="0"/>
        <w:spacing w:line="276" w:lineRule="auto"/>
        <w:rPr>
          <w:rFonts w:eastAsia="Calibri"/>
          <w:b/>
          <w:bCs/>
          <w:kern w:val="0"/>
          <w:szCs w:val="22"/>
          <w:lang w:val="en-US"/>
          <w14:ligatures w14:val="none"/>
        </w:rPr>
      </w:pPr>
      <w:r>
        <w:rPr>
          <w:rFonts w:eastAsia="Calibri"/>
          <w:b/>
          <w:bCs/>
          <w:kern w:val="0"/>
          <w:szCs w:val="22"/>
          <w:lang w:val="en-US"/>
          <w14:ligatures w14:val="none"/>
        </w:rPr>
        <w:t xml:space="preserve">Ryan Daum and </w:t>
      </w:r>
      <w:r w:rsidR="007D1459">
        <w:rPr>
          <w:rFonts w:eastAsia="Calibri"/>
          <w:b/>
          <w:bCs/>
          <w:kern w:val="0"/>
          <w:szCs w:val="22"/>
          <w:lang w:val="en-US"/>
          <w14:ligatures w14:val="none"/>
        </w:rPr>
        <w:t>Mary Childs</w:t>
      </w:r>
      <w:r w:rsidR="008443C6">
        <w:rPr>
          <w:rFonts w:eastAsia="Calibri"/>
          <w:b/>
          <w:bCs/>
          <w:kern w:val="0"/>
          <w:szCs w:val="22"/>
          <w:lang w:val="en-US"/>
          <w14:ligatures w14:val="none"/>
        </w:rPr>
        <w:t>:</w:t>
      </w:r>
    </w:p>
    <w:p w14:paraId="550C0664" w14:textId="473B03C5" w:rsidR="00E105B0" w:rsidRDefault="00425096" w:rsidP="00E105B0">
      <w:pPr>
        <w:pStyle w:val="ListParagraph"/>
        <w:widowControl w:val="0"/>
        <w:numPr>
          <w:ilvl w:val="0"/>
          <w:numId w:val="27"/>
        </w:numPr>
        <w:tabs>
          <w:tab w:val="left" w:pos="820"/>
        </w:tabs>
        <w:autoSpaceDE w:val="0"/>
        <w:autoSpaceDN w:val="0"/>
        <w:spacing w:line="276" w:lineRule="auto"/>
      </w:pPr>
      <w:r>
        <w:t>Tsawwassen’s Economic Development</w:t>
      </w:r>
      <w:r w:rsidR="00BA4048">
        <w:t>:</w:t>
      </w:r>
    </w:p>
    <w:p w14:paraId="5557BB27" w14:textId="5065A006" w:rsidR="00E105B0" w:rsidRDefault="0EDF903C" w:rsidP="0E227A09">
      <w:pPr>
        <w:pStyle w:val="ListParagraph"/>
        <w:widowControl w:val="0"/>
        <w:numPr>
          <w:ilvl w:val="1"/>
          <w:numId w:val="27"/>
        </w:numPr>
        <w:tabs>
          <w:tab w:val="left" w:pos="820"/>
        </w:tabs>
        <w:autoSpaceDE w:val="0"/>
        <w:autoSpaceDN w:val="0"/>
        <w:spacing w:line="276" w:lineRule="auto"/>
      </w:pPr>
      <w:r>
        <w:t xml:space="preserve">Tsawwassen First Nation (TFN) </w:t>
      </w:r>
      <w:r w:rsidR="008443C6">
        <w:t>f</w:t>
      </w:r>
      <w:r w:rsidR="00A94F58">
        <w:t xml:space="preserve">inalized </w:t>
      </w:r>
      <w:r w:rsidR="008443C6">
        <w:t xml:space="preserve">its Modern Treaty </w:t>
      </w:r>
      <w:r w:rsidR="00A94F58">
        <w:t>in 200</w:t>
      </w:r>
      <w:r w:rsidR="00AA2D93">
        <w:t>9</w:t>
      </w:r>
      <w:r w:rsidR="008443C6">
        <w:t>, and this a</w:t>
      </w:r>
      <w:r w:rsidR="00F22DB5">
        <w:t>llowed Tsawwassen to create their own laws and policies, including finance approaches.</w:t>
      </w:r>
      <w:r w:rsidR="008C57CC">
        <w:t xml:space="preserve"> Developments include a sewage treatment plant and other infrastructure like water mains, traffic lights, and street lighting</w:t>
      </w:r>
      <w:r w:rsidR="00E43733">
        <w:t xml:space="preserve">, youth centres, and an upcoming </w:t>
      </w:r>
      <w:proofErr w:type="gramStart"/>
      <w:r w:rsidR="00E43733">
        <w:t>Elder</w:t>
      </w:r>
      <w:proofErr w:type="gramEnd"/>
      <w:r w:rsidR="00E43733">
        <w:t xml:space="preserve"> centre. </w:t>
      </w:r>
      <w:r w:rsidR="008443C6">
        <w:t xml:space="preserve">A </w:t>
      </w:r>
      <w:r w:rsidR="00E43733">
        <w:t>TFN legislature and administrative building is also incoming.</w:t>
      </w:r>
      <w:r w:rsidR="008E66E3">
        <w:t xml:space="preserve"> There was also a mall and business hub development. Also includes an agricultural plan.</w:t>
      </w:r>
    </w:p>
    <w:p w14:paraId="21B398D8" w14:textId="32A18FD5" w:rsidR="00E105B0" w:rsidRDefault="008918CA" w:rsidP="00E105B0">
      <w:pPr>
        <w:pStyle w:val="ListParagraph"/>
        <w:widowControl w:val="0"/>
        <w:numPr>
          <w:ilvl w:val="1"/>
          <w:numId w:val="27"/>
        </w:numPr>
        <w:tabs>
          <w:tab w:val="left" w:pos="820"/>
        </w:tabs>
        <w:autoSpaceDE w:val="0"/>
        <w:autoSpaceDN w:val="0"/>
        <w:spacing w:line="276" w:lineRule="auto"/>
      </w:pPr>
      <w:r>
        <w:t xml:space="preserve">Planning generations forward. TFN </w:t>
      </w:r>
      <w:r w:rsidR="002044D4">
        <w:t xml:space="preserve">has embraced strong leadership. There were a series of decisions made with respect to governance – development would drive the economy moving forward. </w:t>
      </w:r>
      <w:r w:rsidR="00A87FFD">
        <w:t xml:space="preserve">TFN selected quality advisors that are trusted by </w:t>
      </w:r>
      <w:r w:rsidR="00A87FFD">
        <w:lastRenderedPageBreak/>
        <w:t xml:space="preserve">the community. Staff have been continuously updating plans by consulting community members. Economic development picked up with the two mall developments. These malls required critical infrastructure. </w:t>
      </w:r>
      <w:r w:rsidR="00FF3B44">
        <w:t xml:space="preserve">These developments showed that TFN could take on and manage large developments, increasing market confidence. A cornerstone of economic reconciliation – socially responsible economic development that honours TFN heritage. </w:t>
      </w:r>
      <w:r w:rsidR="00FF0AB6">
        <w:t>A need to balance stewardship and economic opportunities.</w:t>
      </w:r>
    </w:p>
    <w:p w14:paraId="7B95F595" w14:textId="53A5E4D8" w:rsidR="00BA4048" w:rsidRDefault="00FF0AB6" w:rsidP="00BA4048">
      <w:pPr>
        <w:pStyle w:val="ListParagraph"/>
        <w:widowControl w:val="0"/>
        <w:numPr>
          <w:ilvl w:val="2"/>
          <w:numId w:val="27"/>
        </w:numPr>
        <w:tabs>
          <w:tab w:val="left" w:pos="820"/>
        </w:tabs>
        <w:autoSpaceDE w:val="0"/>
        <w:autoSpaceDN w:val="0"/>
        <w:spacing w:line="276" w:lineRule="auto"/>
      </w:pPr>
      <w:r>
        <w:t xml:space="preserve">There was a big infrastructure gap. Well over </w:t>
      </w:r>
      <w:r w:rsidR="00E308C5">
        <w:t>$</w:t>
      </w:r>
      <w:r>
        <w:t>100</w:t>
      </w:r>
      <w:r w:rsidR="00E308C5">
        <w:t xml:space="preserve"> million</w:t>
      </w:r>
      <w:r>
        <w:t xml:space="preserve"> invested in critical infrastructure: sewage treatment plant and road and utility services. </w:t>
      </w:r>
      <w:r w:rsidR="001C3EB3">
        <w:t>Through the development process</w:t>
      </w:r>
      <w:r w:rsidR="00C73119">
        <w:t>,</w:t>
      </w:r>
      <w:r w:rsidR="001C3EB3">
        <w:t xml:space="preserve"> TFN could not access municipal financing </w:t>
      </w:r>
      <w:r w:rsidR="00AA2D93">
        <w:t xml:space="preserve">and was not able to navigate </w:t>
      </w:r>
      <w:r w:rsidR="001C3EB3">
        <w:t>F</w:t>
      </w:r>
      <w:r w:rsidR="00E308C5">
        <w:t xml:space="preserve">irst </w:t>
      </w:r>
      <w:r w:rsidR="001C3EB3">
        <w:t>N</w:t>
      </w:r>
      <w:r w:rsidR="00E308C5">
        <w:t xml:space="preserve">ations </w:t>
      </w:r>
      <w:r w:rsidR="00AA2D93">
        <w:t xml:space="preserve">Financing </w:t>
      </w:r>
      <w:r w:rsidR="001C3EB3">
        <w:t>Authority financing. Used lending processes to fund the projects</w:t>
      </w:r>
      <w:r w:rsidR="0086208A">
        <w:t xml:space="preserve">, e.g., </w:t>
      </w:r>
      <w:r w:rsidR="00AA2D93">
        <w:t xml:space="preserve">commercial financing and </w:t>
      </w:r>
      <w:r w:rsidR="00984136">
        <w:t>off-site</w:t>
      </w:r>
      <w:r w:rsidR="00AA2D93">
        <w:t xml:space="preserve"> lev</w:t>
      </w:r>
      <w:r w:rsidR="0096658E">
        <w:t xml:space="preserve">ies </w:t>
      </w:r>
      <w:r w:rsidR="00984136">
        <w:t>collected</w:t>
      </w:r>
      <w:r w:rsidR="00AA2D93">
        <w:t xml:space="preserve"> through development process which funded works to support those developments in a process </w:t>
      </w:r>
      <w:proofErr w:type="gramStart"/>
      <w:r w:rsidR="00AA2D93">
        <w:t>similar to</w:t>
      </w:r>
      <w:proofErr w:type="gramEnd"/>
      <w:r w:rsidR="00AA2D93">
        <w:t xml:space="preserve"> development cost charges found in neighbouring municipalities. </w:t>
      </w:r>
    </w:p>
    <w:p w14:paraId="360D4E07" w14:textId="116B544D" w:rsidR="00622574" w:rsidRDefault="00622574" w:rsidP="00BA4048">
      <w:pPr>
        <w:pStyle w:val="ListParagraph"/>
        <w:widowControl w:val="0"/>
        <w:numPr>
          <w:ilvl w:val="1"/>
          <w:numId w:val="27"/>
        </w:numPr>
        <w:tabs>
          <w:tab w:val="left" w:pos="820"/>
        </w:tabs>
        <w:autoSpaceDE w:val="0"/>
        <w:autoSpaceDN w:val="0"/>
        <w:spacing w:line="276" w:lineRule="auto"/>
      </w:pPr>
      <w:r>
        <w:t xml:space="preserve">Property taxes: legal authority to set annual property tax rates. Tax rates are comparable to nearby jurisdictions. Capable of running deficits to avoid penalizing partners invested in TFN Lands. The Nation has taken a leadership position to not unfairly penalize those who invest in TFN Land. </w:t>
      </w:r>
      <w:r w:rsidR="001965FF">
        <w:t xml:space="preserve">Property taxation has grown rapidly in TFN. </w:t>
      </w:r>
    </w:p>
    <w:p w14:paraId="2CBEAA72" w14:textId="014E574B" w:rsidR="00D57755" w:rsidRDefault="0051659D" w:rsidP="00D57755">
      <w:pPr>
        <w:pStyle w:val="ListParagraph"/>
        <w:widowControl w:val="0"/>
        <w:numPr>
          <w:ilvl w:val="1"/>
          <w:numId w:val="27"/>
        </w:numPr>
        <w:tabs>
          <w:tab w:val="left" w:pos="820"/>
        </w:tabs>
        <w:autoSpaceDE w:val="0"/>
        <w:autoSpaceDN w:val="0"/>
        <w:spacing w:line="276" w:lineRule="auto"/>
      </w:pPr>
      <w:r>
        <w:t xml:space="preserve">Legal framework: Treaty framework supported by economic development plans. </w:t>
      </w:r>
      <w:r w:rsidR="00AF7232">
        <w:t xml:space="preserve">TFN makes its own land use plans, zoning regulations, etc. TFN’s primary resource is land. The land was historically underdeveloped during Crown occupation. </w:t>
      </w:r>
      <w:r w:rsidR="0039430F">
        <w:t>Unusual since it’s in a prime location</w:t>
      </w:r>
      <w:r w:rsidR="00201495">
        <w:t xml:space="preserve"> </w:t>
      </w:r>
      <w:r w:rsidR="0039430F">
        <w:t xml:space="preserve">near the City of Vancouver. </w:t>
      </w:r>
      <w:r w:rsidR="0003209B">
        <w:t xml:space="preserve">An infrastructure deficit. </w:t>
      </w:r>
      <w:r w:rsidR="00D41719">
        <w:t xml:space="preserve">TFN has made their own land zoning regulations. Land use and land ownership </w:t>
      </w:r>
      <w:r w:rsidR="0084759D">
        <w:t>are</w:t>
      </w:r>
      <w:r w:rsidR="00D41719">
        <w:t xml:space="preserve"> subject to Tsawwassen law. No TFN land can be sold to those who aren’t a TFN member</w:t>
      </w:r>
      <w:r w:rsidR="00E75E08">
        <w:t xml:space="preserve"> or </w:t>
      </w:r>
      <w:r w:rsidR="00AA2D93">
        <w:t>Tsawwassen government</w:t>
      </w:r>
      <w:r w:rsidR="00D41719">
        <w:t xml:space="preserve">. </w:t>
      </w:r>
    </w:p>
    <w:p w14:paraId="373C9FCF" w14:textId="7532105E" w:rsidR="00AF7232" w:rsidRDefault="00AF7232" w:rsidP="00AF7232">
      <w:pPr>
        <w:pStyle w:val="ListParagraph"/>
        <w:widowControl w:val="0"/>
        <w:numPr>
          <w:ilvl w:val="2"/>
          <w:numId w:val="27"/>
        </w:numPr>
        <w:tabs>
          <w:tab w:val="left" w:pos="820"/>
        </w:tabs>
        <w:autoSpaceDE w:val="0"/>
        <w:autoSpaceDN w:val="0"/>
        <w:spacing w:line="276" w:lineRule="auto"/>
      </w:pPr>
      <w:r>
        <w:t xml:space="preserve">There’s a </w:t>
      </w:r>
      <w:r w:rsidR="00E059A9">
        <w:t>M</w:t>
      </w:r>
      <w:r>
        <w:t xml:space="preserve">embers </w:t>
      </w:r>
      <w:r w:rsidR="00E059A9">
        <w:t>G</w:t>
      </w:r>
      <w:r>
        <w:t xml:space="preserve">uarantees </w:t>
      </w:r>
      <w:r w:rsidR="00E059A9">
        <w:t>A</w:t>
      </w:r>
      <w:r>
        <w:t xml:space="preserve">ct: use budget surpluses for purposes that include economic development. Government will support member businesses. </w:t>
      </w:r>
      <w:r w:rsidR="006B268A">
        <w:t>TFN has its own industrial development that supports members through joint ventures</w:t>
      </w:r>
      <w:r w:rsidR="008A33D8">
        <w:t>, procurement policies, and</w:t>
      </w:r>
      <w:r w:rsidR="006B268A">
        <w:t xml:space="preserve"> benefit agreements. </w:t>
      </w:r>
      <w:r w:rsidR="00F43D0D">
        <w:t xml:space="preserve">TFN acts </w:t>
      </w:r>
      <w:r w:rsidR="0084759D">
        <w:t>similarly</w:t>
      </w:r>
      <w:r w:rsidR="00F43D0D">
        <w:t xml:space="preserve"> to a municipal government in this sense.</w:t>
      </w:r>
      <w:r w:rsidR="00A018BE">
        <w:t xml:space="preserve"> All lands are subject to BC Assessment. </w:t>
      </w:r>
    </w:p>
    <w:p w14:paraId="75210269" w14:textId="0694DAD7" w:rsidR="00A018BE" w:rsidRDefault="00F53265" w:rsidP="00AF7232">
      <w:pPr>
        <w:pStyle w:val="ListParagraph"/>
        <w:widowControl w:val="0"/>
        <w:numPr>
          <w:ilvl w:val="2"/>
          <w:numId w:val="27"/>
        </w:numPr>
        <w:tabs>
          <w:tab w:val="left" w:pos="820"/>
        </w:tabs>
        <w:autoSpaceDE w:val="0"/>
        <w:autoSpaceDN w:val="0"/>
        <w:spacing w:line="276" w:lineRule="auto"/>
      </w:pPr>
      <w:r>
        <w:t>There’s also an Economic Development Act that establishe</w:t>
      </w:r>
      <w:r w:rsidR="00D41719">
        <w:t>d a</w:t>
      </w:r>
      <w:r>
        <w:t xml:space="preserve"> development</w:t>
      </w:r>
      <w:r w:rsidR="00D41719">
        <w:t xml:space="preserve"> corporation and Economic Development Fund.</w:t>
      </w:r>
      <w:r w:rsidR="00225C27">
        <w:t xml:space="preserve"> </w:t>
      </w:r>
    </w:p>
    <w:p w14:paraId="5ADD2AFE" w14:textId="77777777" w:rsidR="000F463F" w:rsidRDefault="00A018BE" w:rsidP="000F463F">
      <w:pPr>
        <w:pStyle w:val="ListParagraph"/>
        <w:widowControl w:val="0"/>
        <w:numPr>
          <w:ilvl w:val="2"/>
          <w:numId w:val="27"/>
        </w:numPr>
        <w:tabs>
          <w:tab w:val="left" w:pos="820"/>
        </w:tabs>
        <w:autoSpaceDE w:val="0"/>
        <w:autoSpaceDN w:val="0"/>
        <w:spacing w:line="276" w:lineRule="auto"/>
      </w:pPr>
      <w:r>
        <w:t xml:space="preserve">Residential development is done by member families working with developers. </w:t>
      </w:r>
    </w:p>
    <w:p w14:paraId="3AEB82F0" w14:textId="77777777" w:rsidR="005A3113" w:rsidRDefault="00D12226" w:rsidP="005A3113">
      <w:pPr>
        <w:pStyle w:val="ListParagraph"/>
        <w:widowControl w:val="0"/>
        <w:numPr>
          <w:ilvl w:val="0"/>
          <w:numId w:val="27"/>
        </w:numPr>
        <w:tabs>
          <w:tab w:val="left" w:pos="820"/>
        </w:tabs>
        <w:autoSpaceDE w:val="0"/>
        <w:autoSpaceDN w:val="0"/>
        <w:spacing w:line="276" w:lineRule="auto"/>
      </w:pPr>
      <w:r>
        <w:t xml:space="preserve">Some lessons: </w:t>
      </w:r>
    </w:p>
    <w:p w14:paraId="755D5281" w14:textId="77777777" w:rsidR="00670658" w:rsidRDefault="005A3113" w:rsidP="005A3113">
      <w:pPr>
        <w:pStyle w:val="ListParagraph"/>
        <w:widowControl w:val="0"/>
        <w:numPr>
          <w:ilvl w:val="1"/>
          <w:numId w:val="27"/>
        </w:numPr>
        <w:tabs>
          <w:tab w:val="left" w:pos="820"/>
        </w:tabs>
        <w:autoSpaceDE w:val="0"/>
        <w:autoSpaceDN w:val="0"/>
        <w:spacing w:line="276" w:lineRule="auto"/>
      </w:pPr>
      <w:r>
        <w:lastRenderedPageBreak/>
        <w:t xml:space="preserve">This </w:t>
      </w:r>
      <w:r w:rsidR="00D12226">
        <w:t>happened over many years. Took a long time to get to this point in economic development. Utilized partner</w:t>
      </w:r>
      <w:r w:rsidR="001D2831">
        <w:t xml:space="preserve"> </w:t>
      </w:r>
      <w:r w:rsidR="00D12226">
        <w:t xml:space="preserve">investment and commercial lending for infrastructure. </w:t>
      </w:r>
    </w:p>
    <w:p w14:paraId="7D442BF3" w14:textId="77777777" w:rsidR="00670658" w:rsidRDefault="00D12226" w:rsidP="005A3113">
      <w:pPr>
        <w:pStyle w:val="ListParagraph"/>
        <w:widowControl w:val="0"/>
        <w:numPr>
          <w:ilvl w:val="1"/>
          <w:numId w:val="27"/>
        </w:numPr>
        <w:tabs>
          <w:tab w:val="left" w:pos="820"/>
        </w:tabs>
        <w:autoSpaceDE w:val="0"/>
        <w:autoSpaceDN w:val="0"/>
        <w:spacing w:line="276" w:lineRule="auto"/>
      </w:pPr>
      <w:r>
        <w:t xml:space="preserve">Early </w:t>
      </w:r>
      <w:r w:rsidR="00184FDD">
        <w:t xml:space="preserve">risk-taking by building our </w:t>
      </w:r>
      <w:r>
        <w:t xml:space="preserve">own infrastructure brought revenue generation through commercial and </w:t>
      </w:r>
      <w:r w:rsidR="001D2831">
        <w:t>industrial</w:t>
      </w:r>
      <w:r>
        <w:t xml:space="preserve"> land development</w:t>
      </w:r>
      <w:r w:rsidR="001D2831">
        <w:t>. This</w:t>
      </w:r>
      <w:r>
        <w:t xml:space="preserve"> then led to investment in community housing and amenities. Property taxation rev</w:t>
      </w:r>
      <w:r w:rsidR="001D2831">
        <w:t>e</w:t>
      </w:r>
      <w:r>
        <w:t>nues from lease</w:t>
      </w:r>
      <w:r w:rsidR="00253392">
        <w:t xml:space="preserve">hold occupiers </w:t>
      </w:r>
      <w:r w:rsidR="001D2831">
        <w:t>grew rapidly</w:t>
      </w:r>
      <w:r w:rsidR="00253392">
        <w:t xml:space="preserve"> but not without challenges. </w:t>
      </w:r>
    </w:p>
    <w:p w14:paraId="3E07C8DA" w14:textId="183325F7" w:rsidR="00F53265" w:rsidRDefault="00253392" w:rsidP="005A3113">
      <w:pPr>
        <w:pStyle w:val="ListParagraph"/>
        <w:widowControl w:val="0"/>
        <w:numPr>
          <w:ilvl w:val="1"/>
          <w:numId w:val="27"/>
        </w:numPr>
        <w:tabs>
          <w:tab w:val="left" w:pos="820"/>
        </w:tabs>
        <w:autoSpaceDE w:val="0"/>
        <w:autoSpaceDN w:val="0"/>
        <w:spacing w:line="276" w:lineRule="auto"/>
      </w:pPr>
      <w:r>
        <w:t xml:space="preserve">Took a </w:t>
      </w:r>
      <w:r w:rsidR="006F670E">
        <w:t>seven</w:t>
      </w:r>
      <w:r>
        <w:t xml:space="preserve"> generations approach.</w:t>
      </w:r>
      <w:r w:rsidR="00D41719">
        <w:t xml:space="preserve"> </w:t>
      </w:r>
    </w:p>
    <w:p w14:paraId="0AD89FCF" w14:textId="77777777" w:rsidR="004D6E7A" w:rsidRDefault="004D6E7A" w:rsidP="004D6E7A">
      <w:pPr>
        <w:widowControl w:val="0"/>
        <w:tabs>
          <w:tab w:val="left" w:pos="820"/>
        </w:tabs>
        <w:autoSpaceDE w:val="0"/>
        <w:autoSpaceDN w:val="0"/>
        <w:spacing w:line="276" w:lineRule="auto"/>
      </w:pPr>
    </w:p>
    <w:p w14:paraId="797AD8A1" w14:textId="3B570476" w:rsidR="002857AD" w:rsidRDefault="00A825F4" w:rsidP="004D6E7A">
      <w:pPr>
        <w:widowControl w:val="0"/>
        <w:tabs>
          <w:tab w:val="left" w:pos="820"/>
        </w:tabs>
        <w:autoSpaceDE w:val="0"/>
        <w:autoSpaceDN w:val="0"/>
        <w:spacing w:line="276" w:lineRule="auto"/>
        <w:rPr>
          <w:b/>
          <w:bCs/>
        </w:rPr>
      </w:pPr>
      <w:r>
        <w:rPr>
          <w:b/>
          <w:bCs/>
        </w:rPr>
        <w:t>Katie Tucker</w:t>
      </w:r>
      <w:r w:rsidR="00670658">
        <w:rPr>
          <w:b/>
          <w:bCs/>
        </w:rPr>
        <w:t>:</w:t>
      </w:r>
    </w:p>
    <w:p w14:paraId="180B3FD0" w14:textId="18B05481" w:rsidR="003625CE" w:rsidRDefault="00A825F4" w:rsidP="003625CE">
      <w:pPr>
        <w:pStyle w:val="ListParagraph"/>
        <w:widowControl w:val="0"/>
        <w:numPr>
          <w:ilvl w:val="0"/>
          <w:numId w:val="31"/>
        </w:numPr>
        <w:tabs>
          <w:tab w:val="left" w:pos="820"/>
        </w:tabs>
        <w:autoSpaceDE w:val="0"/>
        <w:autoSpaceDN w:val="0"/>
        <w:spacing w:line="276" w:lineRule="auto"/>
      </w:pPr>
      <w:r>
        <w:t>Nuclear energy</w:t>
      </w:r>
      <w:r w:rsidR="002123F5">
        <w:t xml:space="preserve"> via Small Modular Reactors (</w:t>
      </w:r>
      <w:r w:rsidR="00106407">
        <w:t>S</w:t>
      </w:r>
      <w:r w:rsidR="002123F5">
        <w:t>M</w:t>
      </w:r>
      <w:r w:rsidR="00106407">
        <w:t>Rs</w:t>
      </w:r>
      <w:r w:rsidR="002123F5">
        <w:t>)</w:t>
      </w:r>
      <w:r w:rsidR="00106407">
        <w:t xml:space="preserve">. Significant investment </w:t>
      </w:r>
      <w:r w:rsidR="006F670E">
        <w:t>in R&amp;D, tax exemption</w:t>
      </w:r>
      <w:r w:rsidR="00106407">
        <w:t xml:space="preserve">, </w:t>
      </w:r>
      <w:r w:rsidR="003161ED">
        <w:t>exemptions from</w:t>
      </w:r>
      <w:r w:rsidR="00106407">
        <w:t xml:space="preserve"> impact assessment, etc. Canada has repeatedly stated it wants to be an early </w:t>
      </w:r>
      <w:r w:rsidR="0000745C">
        <w:t>adopter</w:t>
      </w:r>
      <w:r w:rsidR="00106407">
        <w:t xml:space="preserve"> </w:t>
      </w:r>
      <w:r w:rsidR="0000745C">
        <w:t>of</w:t>
      </w:r>
      <w:r w:rsidR="00106407">
        <w:t xml:space="preserve"> S</w:t>
      </w:r>
      <w:r w:rsidR="002F2C8E">
        <w:t>M</w:t>
      </w:r>
      <w:r w:rsidR="00106407">
        <w:t>R technology. Nuclear has a PR problem – one that is attempting to be overcome.</w:t>
      </w:r>
    </w:p>
    <w:p w14:paraId="279C91BF" w14:textId="7875E9B0" w:rsidR="003625CE" w:rsidRDefault="00A03473" w:rsidP="003625CE">
      <w:pPr>
        <w:pStyle w:val="ListParagraph"/>
        <w:widowControl w:val="0"/>
        <w:numPr>
          <w:ilvl w:val="0"/>
          <w:numId w:val="31"/>
        </w:numPr>
        <w:tabs>
          <w:tab w:val="left" w:pos="820"/>
        </w:tabs>
        <w:autoSpaceDE w:val="0"/>
        <w:autoSpaceDN w:val="0"/>
        <w:spacing w:line="276" w:lineRule="auto"/>
      </w:pPr>
      <w:r>
        <w:t>The c</w:t>
      </w:r>
      <w:r w:rsidR="00106407">
        <w:t xml:space="preserve">limate crisis </w:t>
      </w:r>
      <w:r>
        <w:t xml:space="preserve">is </w:t>
      </w:r>
      <w:r w:rsidR="00106407">
        <w:t>help</w:t>
      </w:r>
      <w:r>
        <w:t>ing</w:t>
      </w:r>
      <w:r w:rsidR="00106407">
        <w:t xml:space="preserve"> </w:t>
      </w:r>
      <w:r>
        <w:t>re</w:t>
      </w:r>
      <w:r w:rsidR="00106407">
        <w:t xml:space="preserve">frame </w:t>
      </w:r>
      <w:r>
        <w:t xml:space="preserve">nuclear </w:t>
      </w:r>
      <w:r w:rsidR="00106407">
        <w:t xml:space="preserve">as a </w:t>
      </w:r>
      <w:r w:rsidR="003161ED">
        <w:t>“</w:t>
      </w:r>
      <w:r w:rsidR="0081128A">
        <w:t>clean</w:t>
      </w:r>
      <w:r>
        <w:t>”</w:t>
      </w:r>
      <w:r w:rsidR="0081128A">
        <w:t xml:space="preserve"> energy alternative. A few months ago, the </w:t>
      </w:r>
      <w:r>
        <w:t xml:space="preserve">Canadian Nuclear Safety Commission </w:t>
      </w:r>
      <w:r w:rsidR="0081128A">
        <w:t xml:space="preserve">heard its first </w:t>
      </w:r>
      <w:r>
        <w:t xml:space="preserve">application for a licence </w:t>
      </w:r>
      <w:r w:rsidR="0081128A">
        <w:t>to build an S</w:t>
      </w:r>
      <w:r w:rsidR="002123F5">
        <w:t>M</w:t>
      </w:r>
      <w:r w:rsidR="0081128A">
        <w:t xml:space="preserve">R in Southern Ontario. </w:t>
      </w:r>
      <w:r>
        <w:t xml:space="preserve">Canada’s </w:t>
      </w:r>
      <w:r w:rsidR="0081128A">
        <w:t>S</w:t>
      </w:r>
      <w:r w:rsidR="002123F5">
        <w:t>M</w:t>
      </w:r>
      <w:r w:rsidR="0081128A">
        <w:t>R</w:t>
      </w:r>
      <w:r>
        <w:t xml:space="preserve"> deployment</w:t>
      </w:r>
      <w:r w:rsidR="0081128A">
        <w:t xml:space="preserve"> plans include Indigenous communities</w:t>
      </w:r>
      <w:r w:rsidR="00280BB8">
        <w:t xml:space="preserve"> as an </w:t>
      </w:r>
      <w:r w:rsidR="002D567C">
        <w:t xml:space="preserve">alternative </w:t>
      </w:r>
      <w:r w:rsidR="003625CE">
        <w:t>to</w:t>
      </w:r>
      <w:r w:rsidR="002D567C">
        <w:t xml:space="preserve"> diesel</w:t>
      </w:r>
      <w:r w:rsidR="00280BB8">
        <w:t xml:space="preserve"> generation</w:t>
      </w:r>
      <w:r w:rsidR="002D567C">
        <w:t xml:space="preserve">. But will Indigenous </w:t>
      </w:r>
      <w:proofErr w:type="gramStart"/>
      <w:r w:rsidR="002D567C">
        <w:t>communities</w:t>
      </w:r>
      <w:proofErr w:type="gramEnd"/>
      <w:r w:rsidR="002D567C">
        <w:t xml:space="preserve"> welcome nuclear energy in </w:t>
      </w:r>
      <w:r w:rsidR="00FA71BB">
        <w:t xml:space="preserve">their </w:t>
      </w:r>
      <w:r w:rsidR="00280BB8">
        <w:t>Territories</w:t>
      </w:r>
      <w:r w:rsidR="00906C01">
        <w:t>?</w:t>
      </w:r>
    </w:p>
    <w:p w14:paraId="24DF33FE" w14:textId="3632065A" w:rsidR="003625CE" w:rsidRDefault="002D567C" w:rsidP="003625CE">
      <w:pPr>
        <w:pStyle w:val="ListParagraph"/>
        <w:widowControl w:val="0"/>
        <w:numPr>
          <w:ilvl w:val="1"/>
          <w:numId w:val="31"/>
        </w:numPr>
        <w:tabs>
          <w:tab w:val="left" w:pos="820"/>
        </w:tabs>
        <w:autoSpaceDE w:val="0"/>
        <w:autoSpaceDN w:val="0"/>
        <w:spacing w:line="276" w:lineRule="auto"/>
      </w:pPr>
      <w:r>
        <w:t>S</w:t>
      </w:r>
      <w:r w:rsidR="002123F5">
        <w:t>M</w:t>
      </w:r>
      <w:r>
        <w:t xml:space="preserve">Rs </w:t>
      </w:r>
      <w:r w:rsidR="00DA023F">
        <w:t xml:space="preserve">produce between 20 and 300 megawatts </w:t>
      </w:r>
      <w:r w:rsidR="00502D9B">
        <w:t>electric. The largest SMRs c</w:t>
      </w:r>
      <w:r w:rsidR="008034A5">
        <w:t xml:space="preserve">an provide </w:t>
      </w:r>
      <w:r w:rsidR="00502D9B">
        <w:t>baseload electricity</w:t>
      </w:r>
      <w:r w:rsidR="008034A5">
        <w:t xml:space="preserve"> to over 300</w:t>
      </w:r>
      <w:r w:rsidR="00502D9B">
        <w:t>,000</w:t>
      </w:r>
      <w:r w:rsidR="008034A5">
        <w:t xml:space="preserve"> houses. There are currently 3 S</w:t>
      </w:r>
      <w:r w:rsidR="002123F5">
        <w:t>M</w:t>
      </w:r>
      <w:r w:rsidR="008034A5">
        <w:t>Rs in the world</w:t>
      </w:r>
      <w:r w:rsidR="0084759D">
        <w:t>:</w:t>
      </w:r>
      <w:r w:rsidR="00420D92">
        <w:t xml:space="preserve"> </w:t>
      </w:r>
      <w:r w:rsidR="008034A5">
        <w:t xml:space="preserve">2 in China and 1 in Russia. Yet, there are </w:t>
      </w:r>
      <w:r w:rsidR="003F58DA">
        <w:t xml:space="preserve">almost </w:t>
      </w:r>
      <w:r w:rsidR="00AB3D9F">
        <w:t xml:space="preserve">a </w:t>
      </w:r>
      <w:r w:rsidR="008034A5">
        <w:t xml:space="preserve">hundred </w:t>
      </w:r>
      <w:r w:rsidR="003F58DA">
        <w:t xml:space="preserve">different SMR </w:t>
      </w:r>
      <w:r w:rsidR="008034A5">
        <w:t>designs being developed</w:t>
      </w:r>
      <w:r w:rsidR="003F58DA">
        <w:t xml:space="preserve"> and competing to be built</w:t>
      </w:r>
      <w:r w:rsidR="008034A5">
        <w:t>.</w:t>
      </w:r>
    </w:p>
    <w:p w14:paraId="0062E3BC" w14:textId="49FFF709" w:rsidR="003625CE" w:rsidRDefault="008034A5" w:rsidP="003625CE">
      <w:pPr>
        <w:pStyle w:val="ListParagraph"/>
        <w:widowControl w:val="0"/>
        <w:numPr>
          <w:ilvl w:val="2"/>
          <w:numId w:val="31"/>
        </w:numPr>
        <w:tabs>
          <w:tab w:val="left" w:pos="820"/>
        </w:tabs>
        <w:autoSpaceDE w:val="0"/>
        <w:autoSpaceDN w:val="0"/>
        <w:spacing w:line="276" w:lineRule="auto"/>
      </w:pPr>
      <w:r>
        <w:t xml:space="preserve">They are meant to be easily deployed. Can be built in factories and sent to communities. They can be scaled to community needs so that they remain </w:t>
      </w:r>
      <w:r w:rsidR="0084759D">
        <w:t>cost-effective</w:t>
      </w:r>
      <w:r>
        <w:t xml:space="preserve">. </w:t>
      </w:r>
      <w:r w:rsidR="00BA1CAA">
        <w:t>However</w:t>
      </w:r>
      <w:r w:rsidR="008742D7">
        <w:t xml:space="preserve">, they’ve yet to be proven as </w:t>
      </w:r>
      <w:r w:rsidR="0000745C">
        <w:t>cost-effective</w:t>
      </w:r>
      <w:r w:rsidR="008742D7">
        <w:t>.</w:t>
      </w:r>
    </w:p>
    <w:p w14:paraId="075FE727" w14:textId="71A25735" w:rsidR="000340B1" w:rsidRDefault="000340B1" w:rsidP="003625CE">
      <w:pPr>
        <w:pStyle w:val="ListParagraph"/>
        <w:widowControl w:val="0"/>
        <w:numPr>
          <w:ilvl w:val="2"/>
          <w:numId w:val="31"/>
        </w:numPr>
        <w:tabs>
          <w:tab w:val="left" w:pos="820"/>
        </w:tabs>
        <w:autoSpaceDE w:val="0"/>
        <w:autoSpaceDN w:val="0"/>
        <w:spacing w:line="276" w:lineRule="auto"/>
      </w:pPr>
      <w:r>
        <w:t>S</w:t>
      </w:r>
      <w:r w:rsidR="002123F5">
        <w:t>M</w:t>
      </w:r>
      <w:r>
        <w:t xml:space="preserve">Rs are proving to be more expensive than </w:t>
      </w:r>
      <w:r w:rsidR="0000745C">
        <w:t>initially</w:t>
      </w:r>
      <w:r>
        <w:t xml:space="preserve"> forecasted</w:t>
      </w:r>
      <w:r w:rsidR="00997771">
        <w:t>, leading projects be</w:t>
      </w:r>
      <w:r w:rsidR="00F16CA7">
        <w:t>ing</w:t>
      </w:r>
      <w:r w:rsidR="00997771">
        <w:t xml:space="preserve"> cancelled. </w:t>
      </w:r>
      <w:r w:rsidR="00325770">
        <w:t>Significant financial backing by government a</w:t>
      </w:r>
      <w:r w:rsidR="00677FD9">
        <w:t xml:space="preserve">nd industry will be required for this industry to get launched. </w:t>
      </w:r>
      <w:r w:rsidR="00997771">
        <w:t xml:space="preserve">Whether government investments could be turned into Indigenous equity </w:t>
      </w:r>
      <w:r w:rsidR="004929D1">
        <w:t xml:space="preserve">remains to be seen and is currently </w:t>
      </w:r>
      <w:r w:rsidR="003625CE">
        <w:t>being</w:t>
      </w:r>
      <w:r w:rsidR="004929D1">
        <w:t xml:space="preserve"> considered by the Indigenous Advisory Council on S</w:t>
      </w:r>
      <w:r w:rsidR="00677FD9">
        <w:t>M</w:t>
      </w:r>
      <w:r w:rsidR="004929D1">
        <w:t xml:space="preserve">Rs. </w:t>
      </w:r>
    </w:p>
    <w:p w14:paraId="7FE4FB28" w14:textId="1A1A7A57" w:rsidR="004929D1" w:rsidRDefault="00946525" w:rsidP="004929D1">
      <w:pPr>
        <w:pStyle w:val="ListParagraph"/>
        <w:widowControl w:val="0"/>
        <w:numPr>
          <w:ilvl w:val="1"/>
          <w:numId w:val="30"/>
        </w:numPr>
        <w:tabs>
          <w:tab w:val="left" w:pos="820"/>
        </w:tabs>
        <w:autoSpaceDE w:val="0"/>
        <w:autoSpaceDN w:val="0"/>
        <w:spacing w:line="276" w:lineRule="auto"/>
      </w:pPr>
      <w:r>
        <w:t xml:space="preserve">There are many issues that Indigenous communities must </w:t>
      </w:r>
      <w:r w:rsidR="0096594F">
        <w:t xml:space="preserve">assess if they are considering </w:t>
      </w:r>
      <w:proofErr w:type="gramStart"/>
      <w:r w:rsidR="00443EE9">
        <w:t>entering into</w:t>
      </w:r>
      <w:proofErr w:type="gramEnd"/>
      <w:r w:rsidR="00443EE9">
        <w:t xml:space="preserve"> discussions with the nuclear industry. For example, there </w:t>
      </w:r>
      <w:r w:rsidR="0058363E">
        <w:t>are</w:t>
      </w:r>
      <w:r w:rsidR="00791A85">
        <w:t xml:space="preserve"> questions regarding the ability </w:t>
      </w:r>
      <w:r w:rsidR="0058363E">
        <w:t>of a</w:t>
      </w:r>
      <w:r w:rsidR="00791A85">
        <w:t>ttract</w:t>
      </w:r>
      <w:r w:rsidR="0058363E">
        <w:t>ing</w:t>
      </w:r>
      <w:r w:rsidR="00791A85">
        <w:t xml:space="preserve"> </w:t>
      </w:r>
      <w:r w:rsidR="0058363E">
        <w:t xml:space="preserve">a skilled nuclear labour force to </w:t>
      </w:r>
      <w:r w:rsidR="00747ACC">
        <w:t xml:space="preserve">develop and </w:t>
      </w:r>
      <w:r w:rsidR="0058363E">
        <w:t>manage the SMR</w:t>
      </w:r>
      <w:r w:rsidR="00747ACC">
        <w:t xml:space="preserve">, particularly in remote communities. Ensuring that the Indigenous </w:t>
      </w:r>
      <w:r w:rsidR="00C12957">
        <w:t xml:space="preserve">community receives the necessary training to </w:t>
      </w:r>
      <w:r w:rsidR="00C12957">
        <w:lastRenderedPageBreak/>
        <w:t>benefit from the industry is also critical.</w:t>
      </w:r>
      <w:r w:rsidR="0058363E">
        <w:t xml:space="preserve"> </w:t>
      </w:r>
      <w:r w:rsidR="00C12957">
        <w:t xml:space="preserve">There are also questions </w:t>
      </w:r>
      <w:r w:rsidR="00047061">
        <w:t>regarding e</w:t>
      </w:r>
      <w:r w:rsidR="00EB4235">
        <w:t xml:space="preserve">mergency management </w:t>
      </w:r>
      <w:r w:rsidR="00047061">
        <w:t>planning</w:t>
      </w:r>
      <w:r w:rsidR="0000745C">
        <w:t xml:space="preserve"> in case of nuclear or other disasters. </w:t>
      </w:r>
      <w:r w:rsidR="00EB4235">
        <w:t>Security is also a concern</w:t>
      </w:r>
      <w:r w:rsidR="003625CE">
        <w:t xml:space="preserve">, so </w:t>
      </w:r>
      <w:r w:rsidR="00584D92">
        <w:t xml:space="preserve">consideration must be given to protecting against </w:t>
      </w:r>
      <w:r w:rsidR="00EB4235">
        <w:t xml:space="preserve">theft or other malicious acts. Environmental considerations are also important: </w:t>
      </w:r>
      <w:r w:rsidR="00074754">
        <w:t xml:space="preserve">such as </w:t>
      </w:r>
      <w:r w:rsidR="00EB4235">
        <w:t>fish be</w:t>
      </w:r>
      <w:r w:rsidR="00074754">
        <w:t>ing</w:t>
      </w:r>
      <w:r w:rsidR="00EB4235">
        <w:t xml:space="preserve"> impacted by cooling systems. </w:t>
      </w:r>
    </w:p>
    <w:p w14:paraId="651EA929" w14:textId="15A8C1E7" w:rsidR="000444BC" w:rsidRDefault="000444BC" w:rsidP="004929D1">
      <w:pPr>
        <w:pStyle w:val="ListParagraph"/>
        <w:widowControl w:val="0"/>
        <w:numPr>
          <w:ilvl w:val="1"/>
          <w:numId w:val="30"/>
        </w:numPr>
        <w:tabs>
          <w:tab w:val="left" w:pos="820"/>
        </w:tabs>
        <w:autoSpaceDE w:val="0"/>
        <w:autoSpaceDN w:val="0"/>
        <w:spacing w:line="276" w:lineRule="auto"/>
      </w:pPr>
      <w:r>
        <w:t xml:space="preserve">Fuel availability is also </w:t>
      </w:r>
      <w:r w:rsidR="00B77A45">
        <w:t xml:space="preserve">an </w:t>
      </w:r>
      <w:r>
        <w:t>important</w:t>
      </w:r>
      <w:r w:rsidR="00B77A45">
        <w:t xml:space="preserve"> issue</w:t>
      </w:r>
      <w:r>
        <w:t>.</w:t>
      </w:r>
      <w:r w:rsidR="00656D1F">
        <w:t xml:space="preserve"> </w:t>
      </w:r>
      <w:r w:rsidR="00D220E1">
        <w:t xml:space="preserve">The SMR technologies being considered for development in Canada require a </w:t>
      </w:r>
      <w:r w:rsidR="00A056C5">
        <w:t>fuel that Canada currently does not have the capacity to produce, namely enriched uranium</w:t>
      </w:r>
      <w:r w:rsidR="00656D1F">
        <w:t xml:space="preserve">. Most </w:t>
      </w:r>
      <w:r w:rsidR="00A056C5">
        <w:t xml:space="preserve">of the world’s </w:t>
      </w:r>
      <w:r w:rsidR="00656D1F">
        <w:t xml:space="preserve">enriched uranium comes from Russia and China. </w:t>
      </w:r>
      <w:r w:rsidR="0084165B">
        <w:t xml:space="preserve">Depending on China and Russia might not be strategically advisable. </w:t>
      </w:r>
    </w:p>
    <w:p w14:paraId="660A8BAD" w14:textId="3C044418" w:rsidR="0084165B" w:rsidRDefault="00BB17CB" w:rsidP="0084165B">
      <w:pPr>
        <w:pStyle w:val="ListParagraph"/>
        <w:widowControl w:val="0"/>
        <w:numPr>
          <w:ilvl w:val="2"/>
          <w:numId w:val="30"/>
        </w:numPr>
        <w:tabs>
          <w:tab w:val="left" w:pos="820"/>
        </w:tabs>
        <w:autoSpaceDE w:val="0"/>
        <w:autoSpaceDN w:val="0"/>
        <w:spacing w:line="276" w:lineRule="auto"/>
      </w:pPr>
      <w:r>
        <w:t>The s</w:t>
      </w:r>
      <w:r w:rsidR="0084165B">
        <w:t xml:space="preserve">torage </w:t>
      </w:r>
      <w:r>
        <w:t xml:space="preserve">of radioactive waste </w:t>
      </w:r>
      <w:r w:rsidR="0084165B">
        <w:t xml:space="preserve">is also an important concern. </w:t>
      </w:r>
      <w:proofErr w:type="gramStart"/>
      <w:r>
        <w:t xml:space="preserve">Currently, </w:t>
      </w:r>
      <w:r w:rsidR="0084165B">
        <w:t xml:space="preserve"> </w:t>
      </w:r>
      <w:r w:rsidR="00A95B66">
        <w:t>the</w:t>
      </w:r>
      <w:proofErr w:type="gramEnd"/>
      <w:r w:rsidR="00A95B66">
        <w:t xml:space="preserve"> </w:t>
      </w:r>
      <w:r w:rsidR="0084165B">
        <w:t>storage</w:t>
      </w:r>
      <w:r w:rsidR="00A95B66">
        <w:t xml:space="preserve"> of nuclear waste in Canada is being done without Indigenous consent and without redress. </w:t>
      </w:r>
      <w:r w:rsidR="0084165B">
        <w:t>This is</w:t>
      </w:r>
      <w:r w:rsidR="00DB17E6">
        <w:t xml:space="preserve"> an</w:t>
      </w:r>
      <w:r w:rsidR="0084165B">
        <w:t xml:space="preserve"> injustice that has yet to be resolved. </w:t>
      </w:r>
    </w:p>
    <w:p w14:paraId="5EC34828" w14:textId="5B734604" w:rsidR="00991C2F" w:rsidRDefault="00A1266B" w:rsidP="0084165B">
      <w:pPr>
        <w:pStyle w:val="ListParagraph"/>
        <w:widowControl w:val="0"/>
        <w:numPr>
          <w:ilvl w:val="2"/>
          <w:numId w:val="30"/>
        </w:numPr>
        <w:tabs>
          <w:tab w:val="left" w:pos="820"/>
        </w:tabs>
        <w:autoSpaceDE w:val="0"/>
        <w:autoSpaceDN w:val="0"/>
        <w:spacing w:line="276" w:lineRule="auto"/>
      </w:pPr>
      <w:r>
        <w:t>There are</w:t>
      </w:r>
      <w:r w:rsidR="00C25552">
        <w:t xml:space="preserve"> no current reactors in the </w:t>
      </w:r>
      <w:r w:rsidR="002177FA">
        <w:t xml:space="preserve">Modern Treaty </w:t>
      </w:r>
      <w:r w:rsidR="00C25552">
        <w:t xml:space="preserve">context. </w:t>
      </w:r>
      <w:r w:rsidR="0092197F">
        <w:t xml:space="preserve">As such, if an SMR were under consideration </w:t>
      </w:r>
      <w:r w:rsidR="00394DAB">
        <w:t xml:space="preserve">on lands covered by a Modern Treaty, this would be breaking new ground. </w:t>
      </w:r>
      <w:r w:rsidR="00C25552">
        <w:t xml:space="preserve">Nuclear energy falls under federal jurisdiction, but there are territorial and provincial considerations as well. </w:t>
      </w:r>
    </w:p>
    <w:p w14:paraId="792803A0" w14:textId="69B84B3A" w:rsidR="0056605B" w:rsidRPr="00A825F4" w:rsidRDefault="00C25552" w:rsidP="0084165B">
      <w:pPr>
        <w:pStyle w:val="ListParagraph"/>
        <w:widowControl w:val="0"/>
        <w:numPr>
          <w:ilvl w:val="2"/>
          <w:numId w:val="30"/>
        </w:numPr>
        <w:tabs>
          <w:tab w:val="left" w:pos="820"/>
        </w:tabs>
        <w:autoSpaceDE w:val="0"/>
        <w:autoSpaceDN w:val="0"/>
        <w:spacing w:line="276" w:lineRule="auto"/>
      </w:pPr>
      <w:r>
        <w:t xml:space="preserve">How co-management </w:t>
      </w:r>
      <w:r w:rsidR="00394DAB">
        <w:t xml:space="preserve">regimes </w:t>
      </w:r>
      <w:r>
        <w:t xml:space="preserve">would </w:t>
      </w:r>
      <w:r w:rsidR="00394DAB">
        <w:t>c</w:t>
      </w:r>
      <w:r w:rsidR="00DE679E">
        <w:t>onsider nuclear energy projects</w:t>
      </w:r>
      <w:r w:rsidR="00394DAB">
        <w:t xml:space="preserve"> </w:t>
      </w:r>
      <w:r>
        <w:t>remains to be seen</w:t>
      </w:r>
      <w:r w:rsidR="009D3D4B">
        <w:t xml:space="preserve">. </w:t>
      </w:r>
      <w:r w:rsidR="009C1179">
        <w:t xml:space="preserve">How UNDRIP rights are going to be recognized and upheld with respect to nuclear projects also remains to be seen. </w:t>
      </w:r>
      <w:r w:rsidR="009D3D4B">
        <w:t xml:space="preserve">The nuclear industry cannot repeat </w:t>
      </w:r>
      <w:r w:rsidR="009C1179">
        <w:t xml:space="preserve">the </w:t>
      </w:r>
      <w:r w:rsidR="009D3D4B">
        <w:t xml:space="preserve">harms </w:t>
      </w:r>
      <w:r w:rsidR="009C1179">
        <w:t>of the past</w:t>
      </w:r>
      <w:r w:rsidR="00C44D51">
        <w:t>, which remain unresolved. If the nuclear industry is to expand in Canada, it must be done with Indigenous consent.</w:t>
      </w:r>
      <w:r w:rsidR="009C1179">
        <w:t xml:space="preserve"> </w:t>
      </w:r>
    </w:p>
    <w:p w14:paraId="4963A5AF" w14:textId="77777777" w:rsidR="00A01C62" w:rsidRDefault="00A01C62" w:rsidP="004D6E7A">
      <w:pPr>
        <w:widowControl w:val="0"/>
        <w:tabs>
          <w:tab w:val="left" w:pos="820"/>
        </w:tabs>
        <w:autoSpaceDE w:val="0"/>
        <w:autoSpaceDN w:val="0"/>
        <w:spacing w:line="276" w:lineRule="auto"/>
        <w:rPr>
          <w:b/>
          <w:bCs/>
        </w:rPr>
      </w:pPr>
    </w:p>
    <w:p w14:paraId="65E93140" w14:textId="77777777" w:rsidR="004E05B6" w:rsidRDefault="004E05B6" w:rsidP="004D6E7A">
      <w:pPr>
        <w:widowControl w:val="0"/>
        <w:tabs>
          <w:tab w:val="left" w:pos="820"/>
        </w:tabs>
        <w:autoSpaceDE w:val="0"/>
        <w:autoSpaceDN w:val="0"/>
        <w:spacing w:line="276" w:lineRule="auto"/>
        <w:rPr>
          <w:b/>
          <w:bCs/>
        </w:rPr>
      </w:pPr>
    </w:p>
    <w:p w14:paraId="1105BE7C" w14:textId="1E906166" w:rsidR="00A01C62" w:rsidRDefault="00A01C62" w:rsidP="004D6E7A">
      <w:pPr>
        <w:widowControl w:val="0"/>
        <w:tabs>
          <w:tab w:val="left" w:pos="820"/>
        </w:tabs>
        <w:autoSpaceDE w:val="0"/>
        <w:autoSpaceDN w:val="0"/>
        <w:spacing w:line="276" w:lineRule="auto"/>
        <w:rPr>
          <w:b/>
          <w:bCs/>
        </w:rPr>
      </w:pPr>
      <w:r>
        <w:rPr>
          <w:b/>
          <w:bCs/>
        </w:rPr>
        <w:t>There was</w:t>
      </w:r>
      <w:r w:rsidR="00991C2F">
        <w:rPr>
          <w:b/>
          <w:bCs/>
        </w:rPr>
        <w:t xml:space="preserve"> no </w:t>
      </w:r>
      <w:r w:rsidR="00483AD4">
        <w:rPr>
          <w:b/>
          <w:bCs/>
        </w:rPr>
        <w:t xml:space="preserve">time </w:t>
      </w:r>
      <w:r>
        <w:rPr>
          <w:b/>
          <w:bCs/>
        </w:rPr>
        <w:t xml:space="preserve">left </w:t>
      </w:r>
      <w:r w:rsidR="004E05B6">
        <w:rPr>
          <w:b/>
          <w:bCs/>
        </w:rPr>
        <w:t xml:space="preserve">in the session </w:t>
      </w:r>
      <w:r>
        <w:rPr>
          <w:b/>
          <w:bCs/>
        </w:rPr>
        <w:t>for a Q</w:t>
      </w:r>
      <w:r w:rsidR="004E05B6">
        <w:rPr>
          <w:b/>
          <w:bCs/>
        </w:rPr>
        <w:t>&amp;A period.</w:t>
      </w:r>
    </w:p>
    <w:p w14:paraId="17D92269" w14:textId="77777777" w:rsidR="00E8646E" w:rsidRPr="00E8646E" w:rsidRDefault="00E8646E" w:rsidP="00A1266B">
      <w:pPr>
        <w:spacing w:line="276" w:lineRule="auto"/>
      </w:pPr>
    </w:p>
    <w:sectPr w:rsidR="00E8646E" w:rsidRPr="00E8646E">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7942F" w14:textId="77777777" w:rsidR="00273AF0" w:rsidRDefault="00273AF0" w:rsidP="007E6144">
      <w:r>
        <w:separator/>
      </w:r>
    </w:p>
  </w:endnote>
  <w:endnote w:type="continuationSeparator" w:id="0">
    <w:p w14:paraId="0DB4FB5A" w14:textId="77777777" w:rsidR="00273AF0" w:rsidRDefault="00273AF0" w:rsidP="007E6144">
      <w:r>
        <w:continuationSeparator/>
      </w:r>
    </w:p>
  </w:endnote>
  <w:endnote w:type="continuationNotice" w:id="1">
    <w:p w14:paraId="7A3C0261" w14:textId="77777777" w:rsidR="00273AF0" w:rsidRDefault="00273A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549601"/>
      <w:docPartObj>
        <w:docPartGallery w:val="Page Numbers (Bottom of Page)"/>
        <w:docPartUnique/>
      </w:docPartObj>
    </w:sdtPr>
    <w:sdtEndPr>
      <w:rPr>
        <w:noProof/>
      </w:rPr>
    </w:sdtEndPr>
    <w:sdtContent>
      <w:p w14:paraId="1468C275" w14:textId="68319DA9" w:rsidR="00321D8E" w:rsidRDefault="00321D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77AAB3" w14:textId="77777777" w:rsidR="007E6144" w:rsidRDefault="007E61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F27E8" w14:textId="77777777" w:rsidR="00273AF0" w:rsidRDefault="00273AF0" w:rsidP="007E6144">
      <w:r>
        <w:separator/>
      </w:r>
    </w:p>
  </w:footnote>
  <w:footnote w:type="continuationSeparator" w:id="0">
    <w:p w14:paraId="7ECD2804" w14:textId="77777777" w:rsidR="00273AF0" w:rsidRDefault="00273AF0" w:rsidP="007E6144">
      <w:r>
        <w:continuationSeparator/>
      </w:r>
    </w:p>
  </w:footnote>
  <w:footnote w:type="continuationNotice" w:id="1">
    <w:p w14:paraId="4E38A082" w14:textId="77777777" w:rsidR="00273AF0" w:rsidRDefault="00273A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B3283"/>
    <w:multiLevelType w:val="hybridMultilevel"/>
    <w:tmpl w:val="21702462"/>
    <w:lvl w:ilvl="0" w:tplc="0F0A4E08">
      <w:numFmt w:val="bullet"/>
      <w:lvlText w:val=""/>
      <w:lvlJc w:val="left"/>
      <w:pPr>
        <w:ind w:left="786" w:hanging="360"/>
      </w:pPr>
      <w:rPr>
        <w:rFonts w:ascii="Symbol" w:eastAsia="Symbol" w:hAnsi="Symbol" w:cs="Symbol" w:hint="default"/>
        <w:b w:val="0"/>
        <w:bCs w:val="0"/>
        <w:i w:val="0"/>
        <w:iCs w:val="0"/>
        <w:spacing w:val="0"/>
        <w:w w:val="100"/>
        <w:sz w:val="24"/>
        <w:szCs w:val="24"/>
        <w:lang w:val="en-US" w:eastAsia="en-US" w:bidi="ar-SA"/>
      </w:rPr>
    </w:lvl>
    <w:lvl w:ilvl="1" w:tplc="FEB88DC0">
      <w:numFmt w:val="bullet"/>
      <w:lvlText w:val="o"/>
      <w:lvlJc w:val="left"/>
      <w:pPr>
        <w:ind w:left="1540" w:hanging="360"/>
      </w:pPr>
      <w:rPr>
        <w:rFonts w:ascii="Courier New" w:eastAsia="Courier New" w:hAnsi="Courier New" w:cs="Courier New" w:hint="default"/>
        <w:b w:val="0"/>
        <w:bCs w:val="0"/>
        <w:i w:val="0"/>
        <w:iCs w:val="0"/>
        <w:spacing w:val="0"/>
        <w:w w:val="100"/>
        <w:sz w:val="24"/>
        <w:szCs w:val="24"/>
        <w:lang w:val="en-US" w:eastAsia="en-US" w:bidi="ar-SA"/>
      </w:rPr>
    </w:lvl>
    <w:lvl w:ilvl="2" w:tplc="6FCEA3F2">
      <w:numFmt w:val="bullet"/>
      <w:lvlText w:val="•"/>
      <w:lvlJc w:val="left"/>
      <w:pPr>
        <w:ind w:left="2431" w:hanging="360"/>
      </w:pPr>
      <w:rPr>
        <w:rFonts w:hint="default"/>
        <w:lang w:val="en-US" w:eastAsia="en-US" w:bidi="ar-SA"/>
      </w:rPr>
    </w:lvl>
    <w:lvl w:ilvl="3" w:tplc="F63AA9BA">
      <w:numFmt w:val="bullet"/>
      <w:lvlText w:val="•"/>
      <w:lvlJc w:val="left"/>
      <w:pPr>
        <w:ind w:left="3322" w:hanging="360"/>
      </w:pPr>
      <w:rPr>
        <w:rFonts w:hint="default"/>
        <w:lang w:val="en-US" w:eastAsia="en-US" w:bidi="ar-SA"/>
      </w:rPr>
    </w:lvl>
    <w:lvl w:ilvl="4" w:tplc="EE60634E">
      <w:numFmt w:val="bullet"/>
      <w:lvlText w:val="•"/>
      <w:lvlJc w:val="left"/>
      <w:pPr>
        <w:ind w:left="4213" w:hanging="360"/>
      </w:pPr>
      <w:rPr>
        <w:rFonts w:hint="default"/>
        <w:lang w:val="en-US" w:eastAsia="en-US" w:bidi="ar-SA"/>
      </w:rPr>
    </w:lvl>
    <w:lvl w:ilvl="5" w:tplc="3B6C32C0">
      <w:numFmt w:val="bullet"/>
      <w:lvlText w:val="•"/>
      <w:lvlJc w:val="left"/>
      <w:pPr>
        <w:ind w:left="5104" w:hanging="360"/>
      </w:pPr>
      <w:rPr>
        <w:rFonts w:hint="default"/>
        <w:lang w:val="en-US" w:eastAsia="en-US" w:bidi="ar-SA"/>
      </w:rPr>
    </w:lvl>
    <w:lvl w:ilvl="6" w:tplc="608EBEA4">
      <w:numFmt w:val="bullet"/>
      <w:lvlText w:val="•"/>
      <w:lvlJc w:val="left"/>
      <w:pPr>
        <w:ind w:left="5995" w:hanging="360"/>
      </w:pPr>
      <w:rPr>
        <w:rFonts w:hint="default"/>
        <w:lang w:val="en-US" w:eastAsia="en-US" w:bidi="ar-SA"/>
      </w:rPr>
    </w:lvl>
    <w:lvl w:ilvl="7" w:tplc="2076B098">
      <w:numFmt w:val="bullet"/>
      <w:lvlText w:val="•"/>
      <w:lvlJc w:val="left"/>
      <w:pPr>
        <w:ind w:left="6886" w:hanging="360"/>
      </w:pPr>
      <w:rPr>
        <w:rFonts w:hint="default"/>
        <w:lang w:val="en-US" w:eastAsia="en-US" w:bidi="ar-SA"/>
      </w:rPr>
    </w:lvl>
    <w:lvl w:ilvl="8" w:tplc="541C1028">
      <w:numFmt w:val="bullet"/>
      <w:lvlText w:val="•"/>
      <w:lvlJc w:val="left"/>
      <w:pPr>
        <w:ind w:left="7777" w:hanging="360"/>
      </w:pPr>
      <w:rPr>
        <w:rFonts w:hint="default"/>
        <w:lang w:val="en-US" w:eastAsia="en-US" w:bidi="ar-SA"/>
      </w:rPr>
    </w:lvl>
  </w:abstractNum>
  <w:abstractNum w:abstractNumId="1" w15:restartNumberingAfterBreak="0">
    <w:nsid w:val="11882F2B"/>
    <w:multiLevelType w:val="hybridMultilevel"/>
    <w:tmpl w:val="5128CBA8"/>
    <w:lvl w:ilvl="0" w:tplc="1009000F">
      <w:start w:val="1"/>
      <w:numFmt w:val="decimal"/>
      <w:lvlText w:val="%1."/>
      <w:lvlJc w:val="left"/>
      <w:pPr>
        <w:ind w:left="501" w:hanging="360"/>
      </w:pPr>
    </w:lvl>
    <w:lvl w:ilvl="1" w:tplc="10090019">
      <w:start w:val="1"/>
      <w:numFmt w:val="lowerLetter"/>
      <w:lvlText w:val="%2."/>
      <w:lvlJc w:val="left"/>
      <w:pPr>
        <w:ind w:left="785" w:hanging="360"/>
      </w:pPr>
    </w:lvl>
    <w:lvl w:ilvl="2" w:tplc="10090001">
      <w:start w:val="1"/>
      <w:numFmt w:val="bullet"/>
      <w:lvlText w:val=""/>
      <w:lvlJc w:val="left"/>
      <w:pPr>
        <w:ind w:left="1068" w:hanging="360"/>
      </w:pPr>
      <w:rPr>
        <w:rFonts w:ascii="Symbol" w:hAnsi="Symbol" w:hint="default"/>
      </w:rPr>
    </w:lvl>
    <w:lvl w:ilvl="3" w:tplc="10090003">
      <w:start w:val="1"/>
      <w:numFmt w:val="bullet"/>
      <w:lvlText w:val="o"/>
      <w:lvlJc w:val="left"/>
      <w:pPr>
        <w:ind w:left="1635" w:hanging="360"/>
      </w:pPr>
      <w:rPr>
        <w:rFonts w:ascii="Courier New" w:hAnsi="Courier New" w:cs="Courier New" w:hint="default"/>
      </w:rPr>
    </w:lvl>
    <w:lvl w:ilvl="4" w:tplc="10090005">
      <w:start w:val="1"/>
      <w:numFmt w:val="bullet"/>
      <w:lvlText w:val=""/>
      <w:lvlJc w:val="left"/>
      <w:pPr>
        <w:ind w:left="2202" w:hanging="360"/>
      </w:pPr>
      <w:rPr>
        <w:rFonts w:ascii="Wingdings" w:hAnsi="Wingdings" w:hint="default"/>
      </w:r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2" w15:restartNumberingAfterBreak="0">
    <w:nsid w:val="16F74026"/>
    <w:multiLevelType w:val="hybridMultilevel"/>
    <w:tmpl w:val="7DC0C0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E042500"/>
    <w:multiLevelType w:val="hybridMultilevel"/>
    <w:tmpl w:val="B25C2470"/>
    <w:lvl w:ilvl="0" w:tplc="10090001">
      <w:start w:val="1"/>
      <w:numFmt w:val="bullet"/>
      <w:lvlText w:val=""/>
      <w:lvlJc w:val="left"/>
      <w:pPr>
        <w:ind w:left="720" w:hanging="360"/>
      </w:pPr>
      <w:rPr>
        <w:rFonts w:ascii="Symbol" w:hAnsi="Symbol" w:hint="default"/>
      </w:rPr>
    </w:lvl>
    <w:lvl w:ilvl="1" w:tplc="1009000F">
      <w:start w:val="1"/>
      <w:numFmt w:val="decimal"/>
      <w:lvlText w:val="%2."/>
      <w:lvlJc w:val="left"/>
      <w:pPr>
        <w:ind w:left="1440" w:hanging="360"/>
      </w:p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0E659EA"/>
    <w:multiLevelType w:val="hybridMultilevel"/>
    <w:tmpl w:val="B6404204"/>
    <w:lvl w:ilvl="0" w:tplc="BDBC74EA">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1B83D7F"/>
    <w:multiLevelType w:val="hybridMultilevel"/>
    <w:tmpl w:val="F9E43DD6"/>
    <w:lvl w:ilvl="0" w:tplc="10090001">
      <w:start w:val="1"/>
      <w:numFmt w:val="bullet"/>
      <w:lvlText w:val=""/>
      <w:lvlJc w:val="left"/>
      <w:pPr>
        <w:ind w:left="786" w:hanging="360"/>
      </w:pPr>
      <w:rPr>
        <w:rFonts w:ascii="Symbol" w:hAnsi="Symbol" w:hint="default"/>
      </w:rPr>
    </w:lvl>
    <w:lvl w:ilvl="1" w:tplc="10090003" w:tentative="1">
      <w:start w:val="1"/>
      <w:numFmt w:val="bullet"/>
      <w:lvlText w:val="o"/>
      <w:lvlJc w:val="left"/>
      <w:pPr>
        <w:ind w:left="1506" w:hanging="360"/>
      </w:pPr>
      <w:rPr>
        <w:rFonts w:ascii="Courier New" w:hAnsi="Courier New" w:cs="Courier New" w:hint="default"/>
      </w:rPr>
    </w:lvl>
    <w:lvl w:ilvl="2" w:tplc="10090005" w:tentative="1">
      <w:start w:val="1"/>
      <w:numFmt w:val="bullet"/>
      <w:lvlText w:val=""/>
      <w:lvlJc w:val="left"/>
      <w:pPr>
        <w:ind w:left="2226" w:hanging="360"/>
      </w:pPr>
      <w:rPr>
        <w:rFonts w:ascii="Wingdings" w:hAnsi="Wingdings" w:hint="default"/>
      </w:rPr>
    </w:lvl>
    <w:lvl w:ilvl="3" w:tplc="10090001" w:tentative="1">
      <w:start w:val="1"/>
      <w:numFmt w:val="bullet"/>
      <w:lvlText w:val=""/>
      <w:lvlJc w:val="left"/>
      <w:pPr>
        <w:ind w:left="2946" w:hanging="360"/>
      </w:pPr>
      <w:rPr>
        <w:rFonts w:ascii="Symbol" w:hAnsi="Symbol" w:hint="default"/>
      </w:rPr>
    </w:lvl>
    <w:lvl w:ilvl="4" w:tplc="10090003" w:tentative="1">
      <w:start w:val="1"/>
      <w:numFmt w:val="bullet"/>
      <w:lvlText w:val="o"/>
      <w:lvlJc w:val="left"/>
      <w:pPr>
        <w:ind w:left="3666" w:hanging="360"/>
      </w:pPr>
      <w:rPr>
        <w:rFonts w:ascii="Courier New" w:hAnsi="Courier New" w:cs="Courier New" w:hint="default"/>
      </w:rPr>
    </w:lvl>
    <w:lvl w:ilvl="5" w:tplc="10090005" w:tentative="1">
      <w:start w:val="1"/>
      <w:numFmt w:val="bullet"/>
      <w:lvlText w:val=""/>
      <w:lvlJc w:val="left"/>
      <w:pPr>
        <w:ind w:left="4386" w:hanging="360"/>
      </w:pPr>
      <w:rPr>
        <w:rFonts w:ascii="Wingdings" w:hAnsi="Wingdings" w:hint="default"/>
      </w:rPr>
    </w:lvl>
    <w:lvl w:ilvl="6" w:tplc="10090001" w:tentative="1">
      <w:start w:val="1"/>
      <w:numFmt w:val="bullet"/>
      <w:lvlText w:val=""/>
      <w:lvlJc w:val="left"/>
      <w:pPr>
        <w:ind w:left="5106" w:hanging="360"/>
      </w:pPr>
      <w:rPr>
        <w:rFonts w:ascii="Symbol" w:hAnsi="Symbol" w:hint="default"/>
      </w:rPr>
    </w:lvl>
    <w:lvl w:ilvl="7" w:tplc="10090003" w:tentative="1">
      <w:start w:val="1"/>
      <w:numFmt w:val="bullet"/>
      <w:lvlText w:val="o"/>
      <w:lvlJc w:val="left"/>
      <w:pPr>
        <w:ind w:left="5826" w:hanging="360"/>
      </w:pPr>
      <w:rPr>
        <w:rFonts w:ascii="Courier New" w:hAnsi="Courier New" w:cs="Courier New" w:hint="default"/>
      </w:rPr>
    </w:lvl>
    <w:lvl w:ilvl="8" w:tplc="10090005" w:tentative="1">
      <w:start w:val="1"/>
      <w:numFmt w:val="bullet"/>
      <w:lvlText w:val=""/>
      <w:lvlJc w:val="left"/>
      <w:pPr>
        <w:ind w:left="6546" w:hanging="360"/>
      </w:pPr>
      <w:rPr>
        <w:rFonts w:ascii="Wingdings" w:hAnsi="Wingdings" w:hint="default"/>
      </w:rPr>
    </w:lvl>
  </w:abstractNum>
  <w:abstractNum w:abstractNumId="6" w15:restartNumberingAfterBreak="0">
    <w:nsid w:val="2A08218E"/>
    <w:multiLevelType w:val="hybridMultilevel"/>
    <w:tmpl w:val="F77A8EEC"/>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43F58749"/>
    <w:multiLevelType w:val="hybridMultilevel"/>
    <w:tmpl w:val="98521C9A"/>
    <w:lvl w:ilvl="0" w:tplc="AA10AB8E">
      <w:start w:val="1"/>
      <w:numFmt w:val="bullet"/>
      <w:lvlText w:val="o"/>
      <w:lvlJc w:val="left"/>
      <w:pPr>
        <w:ind w:left="1440" w:hanging="360"/>
      </w:pPr>
      <w:rPr>
        <w:rFonts w:ascii="Courier New" w:hAnsi="Courier New" w:hint="default"/>
      </w:rPr>
    </w:lvl>
    <w:lvl w:ilvl="1" w:tplc="D1927F66">
      <w:start w:val="1"/>
      <w:numFmt w:val="bullet"/>
      <w:lvlText w:val="o"/>
      <w:lvlJc w:val="left"/>
      <w:pPr>
        <w:ind w:left="2160" w:hanging="360"/>
      </w:pPr>
      <w:rPr>
        <w:rFonts w:ascii="Courier New" w:hAnsi="Courier New" w:hint="default"/>
      </w:rPr>
    </w:lvl>
    <w:lvl w:ilvl="2" w:tplc="E1A86F3E">
      <w:start w:val="1"/>
      <w:numFmt w:val="bullet"/>
      <w:lvlText w:val=""/>
      <w:lvlJc w:val="left"/>
      <w:pPr>
        <w:ind w:left="2880" w:hanging="360"/>
      </w:pPr>
      <w:rPr>
        <w:rFonts w:ascii="Wingdings" w:hAnsi="Wingdings" w:hint="default"/>
      </w:rPr>
    </w:lvl>
    <w:lvl w:ilvl="3" w:tplc="1BFE2354">
      <w:start w:val="1"/>
      <w:numFmt w:val="bullet"/>
      <w:lvlText w:val=""/>
      <w:lvlJc w:val="left"/>
      <w:pPr>
        <w:ind w:left="3600" w:hanging="360"/>
      </w:pPr>
      <w:rPr>
        <w:rFonts w:ascii="Symbol" w:hAnsi="Symbol" w:hint="default"/>
      </w:rPr>
    </w:lvl>
    <w:lvl w:ilvl="4" w:tplc="C8FC1888">
      <w:start w:val="1"/>
      <w:numFmt w:val="bullet"/>
      <w:lvlText w:val="o"/>
      <w:lvlJc w:val="left"/>
      <w:pPr>
        <w:ind w:left="4320" w:hanging="360"/>
      </w:pPr>
      <w:rPr>
        <w:rFonts w:ascii="Courier New" w:hAnsi="Courier New" w:hint="default"/>
      </w:rPr>
    </w:lvl>
    <w:lvl w:ilvl="5" w:tplc="A20E8230">
      <w:start w:val="1"/>
      <w:numFmt w:val="bullet"/>
      <w:lvlText w:val=""/>
      <w:lvlJc w:val="left"/>
      <w:pPr>
        <w:ind w:left="5040" w:hanging="360"/>
      </w:pPr>
      <w:rPr>
        <w:rFonts w:ascii="Wingdings" w:hAnsi="Wingdings" w:hint="default"/>
      </w:rPr>
    </w:lvl>
    <w:lvl w:ilvl="6" w:tplc="DAA0CEC6">
      <w:start w:val="1"/>
      <w:numFmt w:val="bullet"/>
      <w:lvlText w:val=""/>
      <w:lvlJc w:val="left"/>
      <w:pPr>
        <w:ind w:left="5760" w:hanging="360"/>
      </w:pPr>
      <w:rPr>
        <w:rFonts w:ascii="Symbol" w:hAnsi="Symbol" w:hint="default"/>
      </w:rPr>
    </w:lvl>
    <w:lvl w:ilvl="7" w:tplc="0A5EFA44">
      <w:start w:val="1"/>
      <w:numFmt w:val="bullet"/>
      <w:lvlText w:val="o"/>
      <w:lvlJc w:val="left"/>
      <w:pPr>
        <w:ind w:left="6480" w:hanging="360"/>
      </w:pPr>
      <w:rPr>
        <w:rFonts w:ascii="Courier New" w:hAnsi="Courier New" w:hint="default"/>
      </w:rPr>
    </w:lvl>
    <w:lvl w:ilvl="8" w:tplc="B1D84F98">
      <w:start w:val="1"/>
      <w:numFmt w:val="bullet"/>
      <w:lvlText w:val=""/>
      <w:lvlJc w:val="left"/>
      <w:pPr>
        <w:ind w:left="7200" w:hanging="360"/>
      </w:pPr>
      <w:rPr>
        <w:rFonts w:ascii="Wingdings" w:hAnsi="Wingdings" w:hint="default"/>
      </w:rPr>
    </w:lvl>
  </w:abstractNum>
  <w:abstractNum w:abstractNumId="8" w15:restartNumberingAfterBreak="0">
    <w:nsid w:val="452434CE"/>
    <w:multiLevelType w:val="multilevel"/>
    <w:tmpl w:val="86F4C8D2"/>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068" w:hanging="360"/>
      </w:pPr>
    </w:lvl>
    <w:lvl w:ilvl="2">
      <w:start w:val="1"/>
      <w:numFmt w:val="bullet"/>
      <w:lvlText w:val=""/>
      <w:lvlJc w:val="left"/>
      <w:pPr>
        <w:tabs>
          <w:tab w:val="num" w:pos="1352"/>
        </w:tabs>
        <w:ind w:left="1352" w:hanging="360"/>
      </w:pPr>
      <w:rPr>
        <w:rFonts w:ascii="Symbol" w:hAnsi="Symbol" w:hint="default"/>
        <w:sz w:val="20"/>
      </w:rPr>
    </w:lvl>
    <w:lvl w:ilvl="3">
      <w:start w:val="1"/>
      <w:numFmt w:val="bullet"/>
      <w:lvlText w:val="o"/>
      <w:lvlJc w:val="left"/>
      <w:pPr>
        <w:ind w:left="1919" w:hanging="360"/>
      </w:pPr>
      <w:rPr>
        <w:rFonts w:ascii="Courier New" w:hAnsi="Courier New" w:cs="Courier New" w:hint="default"/>
      </w:rPr>
    </w:lvl>
    <w:lvl w:ilvl="4">
      <w:start w:val="1"/>
      <w:numFmt w:val="bullet"/>
      <w:lvlText w:val=""/>
      <w:lvlJc w:val="left"/>
      <w:pPr>
        <w:ind w:left="2486" w:hanging="360"/>
      </w:pPr>
      <w:rPr>
        <w:rFonts w:ascii="Wingdings" w:hAnsi="Wingdings" w:hint="default"/>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65AA3ED"/>
    <w:multiLevelType w:val="hybridMultilevel"/>
    <w:tmpl w:val="7D9C6410"/>
    <w:lvl w:ilvl="0" w:tplc="15C0C5E0">
      <w:start w:val="1"/>
      <w:numFmt w:val="bullet"/>
      <w:lvlText w:val="o"/>
      <w:lvlJc w:val="left"/>
      <w:pPr>
        <w:ind w:left="1440" w:hanging="360"/>
      </w:pPr>
      <w:rPr>
        <w:rFonts w:ascii="Courier New" w:hAnsi="Courier New" w:hint="default"/>
      </w:rPr>
    </w:lvl>
    <w:lvl w:ilvl="1" w:tplc="B41E8A24">
      <w:start w:val="1"/>
      <w:numFmt w:val="bullet"/>
      <w:lvlText w:val="o"/>
      <w:lvlJc w:val="left"/>
      <w:pPr>
        <w:ind w:left="2160" w:hanging="360"/>
      </w:pPr>
      <w:rPr>
        <w:rFonts w:ascii="Courier New" w:hAnsi="Courier New" w:hint="default"/>
      </w:rPr>
    </w:lvl>
    <w:lvl w:ilvl="2" w:tplc="28046874">
      <w:start w:val="1"/>
      <w:numFmt w:val="bullet"/>
      <w:lvlText w:val=""/>
      <w:lvlJc w:val="left"/>
      <w:pPr>
        <w:ind w:left="2880" w:hanging="360"/>
      </w:pPr>
      <w:rPr>
        <w:rFonts w:ascii="Wingdings" w:hAnsi="Wingdings" w:hint="default"/>
      </w:rPr>
    </w:lvl>
    <w:lvl w:ilvl="3" w:tplc="BFE2B162">
      <w:start w:val="1"/>
      <w:numFmt w:val="bullet"/>
      <w:lvlText w:val=""/>
      <w:lvlJc w:val="left"/>
      <w:pPr>
        <w:ind w:left="3600" w:hanging="360"/>
      </w:pPr>
      <w:rPr>
        <w:rFonts w:ascii="Symbol" w:hAnsi="Symbol" w:hint="default"/>
      </w:rPr>
    </w:lvl>
    <w:lvl w:ilvl="4" w:tplc="9F96C43E">
      <w:start w:val="1"/>
      <w:numFmt w:val="bullet"/>
      <w:lvlText w:val="o"/>
      <w:lvlJc w:val="left"/>
      <w:pPr>
        <w:ind w:left="4320" w:hanging="360"/>
      </w:pPr>
      <w:rPr>
        <w:rFonts w:ascii="Courier New" w:hAnsi="Courier New" w:hint="default"/>
      </w:rPr>
    </w:lvl>
    <w:lvl w:ilvl="5" w:tplc="0928974A">
      <w:start w:val="1"/>
      <w:numFmt w:val="bullet"/>
      <w:lvlText w:val=""/>
      <w:lvlJc w:val="left"/>
      <w:pPr>
        <w:ind w:left="5040" w:hanging="360"/>
      </w:pPr>
      <w:rPr>
        <w:rFonts w:ascii="Wingdings" w:hAnsi="Wingdings" w:hint="default"/>
      </w:rPr>
    </w:lvl>
    <w:lvl w:ilvl="6" w:tplc="6F0CA304">
      <w:start w:val="1"/>
      <w:numFmt w:val="bullet"/>
      <w:lvlText w:val=""/>
      <w:lvlJc w:val="left"/>
      <w:pPr>
        <w:ind w:left="5760" w:hanging="360"/>
      </w:pPr>
      <w:rPr>
        <w:rFonts w:ascii="Symbol" w:hAnsi="Symbol" w:hint="default"/>
      </w:rPr>
    </w:lvl>
    <w:lvl w:ilvl="7" w:tplc="63BE011C">
      <w:start w:val="1"/>
      <w:numFmt w:val="bullet"/>
      <w:lvlText w:val="o"/>
      <w:lvlJc w:val="left"/>
      <w:pPr>
        <w:ind w:left="6480" w:hanging="360"/>
      </w:pPr>
      <w:rPr>
        <w:rFonts w:ascii="Courier New" w:hAnsi="Courier New" w:hint="default"/>
      </w:rPr>
    </w:lvl>
    <w:lvl w:ilvl="8" w:tplc="F6AAA252">
      <w:start w:val="1"/>
      <w:numFmt w:val="bullet"/>
      <w:lvlText w:val=""/>
      <w:lvlJc w:val="left"/>
      <w:pPr>
        <w:ind w:left="7200" w:hanging="360"/>
      </w:pPr>
      <w:rPr>
        <w:rFonts w:ascii="Wingdings" w:hAnsi="Wingdings" w:hint="default"/>
      </w:rPr>
    </w:lvl>
  </w:abstractNum>
  <w:abstractNum w:abstractNumId="10" w15:restartNumberingAfterBreak="0">
    <w:nsid w:val="59600554"/>
    <w:multiLevelType w:val="multilevel"/>
    <w:tmpl w:val="36220EEC"/>
    <w:lvl w:ilvl="0">
      <w:start w:val="1"/>
      <w:numFmt w:val="decimal"/>
      <w:lvlText w:val="%1."/>
      <w:lvlJc w:val="left"/>
      <w:pPr>
        <w:tabs>
          <w:tab w:val="num" w:pos="720"/>
        </w:tabs>
        <w:ind w:left="720" w:hanging="360"/>
      </w:pPr>
      <w:rPr>
        <w:rFonts w:ascii="Calibri" w:eastAsia="Times New Roman" w:hAnsi="Calibri" w:cs="Calibri"/>
        <w:sz w:val="20"/>
      </w:rPr>
    </w:lvl>
    <w:lvl w:ilvl="1">
      <w:start w:val="1"/>
      <w:numFmt w:val="lowerLetter"/>
      <w:lvlText w:val="%2."/>
      <w:lvlJc w:val="left"/>
      <w:pPr>
        <w:ind w:left="1068" w:hanging="360"/>
      </w:pPr>
      <w:rPr>
        <w:rFonts w:hint="default"/>
        <w:sz w:val="24"/>
        <w:szCs w:val="24"/>
      </w:rPr>
    </w:lvl>
    <w:lvl w:ilvl="2">
      <w:start w:val="1"/>
      <w:numFmt w:val="bullet"/>
      <w:lvlText w:val=""/>
      <w:lvlJc w:val="left"/>
      <w:pPr>
        <w:tabs>
          <w:tab w:val="num" w:pos="1352"/>
        </w:tabs>
        <w:ind w:left="1352" w:hanging="360"/>
      </w:pPr>
      <w:rPr>
        <w:rFonts w:ascii="Symbol" w:hAnsi="Symbol" w:hint="default"/>
        <w:sz w:val="20"/>
      </w:rPr>
    </w:lvl>
    <w:lvl w:ilvl="3">
      <w:start w:val="1"/>
      <w:numFmt w:val="bullet"/>
      <w:lvlText w:val="o"/>
      <w:lvlJc w:val="left"/>
      <w:pPr>
        <w:ind w:left="1919" w:hanging="360"/>
      </w:pPr>
      <w:rPr>
        <w:rFonts w:ascii="Courier New" w:hAnsi="Courier New" w:cs="Courier New" w:hint="default"/>
        <w:sz w:val="20"/>
      </w:rPr>
    </w:lvl>
    <w:lvl w:ilvl="4">
      <w:start w:val="1"/>
      <w:numFmt w:val="bullet"/>
      <w:lvlText w:val=""/>
      <w:lvlJc w:val="left"/>
      <w:pPr>
        <w:ind w:left="2486" w:hanging="360"/>
      </w:pPr>
      <w:rPr>
        <w:rFonts w:ascii="Wingdings" w:hAnsi="Wingdings"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706DAF"/>
    <w:multiLevelType w:val="multilevel"/>
    <w:tmpl w:val="5D7CD42C"/>
    <w:lvl w:ilvl="0">
      <w:start w:val="1"/>
      <w:numFmt w:val="decimal"/>
      <w:lvlText w:val="%1."/>
      <w:lvlJc w:val="left"/>
      <w:pPr>
        <w:tabs>
          <w:tab w:val="num" w:pos="720"/>
        </w:tabs>
        <w:ind w:left="720" w:hanging="360"/>
      </w:pPr>
      <w:rPr>
        <w:rFonts w:ascii="Calibri" w:eastAsia="Times New Roman" w:hAnsi="Calibri" w:cs="Calibri"/>
        <w:sz w:val="20"/>
      </w:rPr>
    </w:lvl>
    <w:lvl w:ilvl="1">
      <w:start w:val="1"/>
      <w:numFmt w:val="lowerLetter"/>
      <w:lvlText w:val="%2."/>
      <w:lvlJc w:val="left"/>
      <w:pPr>
        <w:ind w:left="1068" w:hanging="360"/>
      </w:pPr>
      <w:rPr>
        <w:rFonts w:hint="default"/>
        <w:sz w:val="24"/>
        <w:szCs w:val="24"/>
      </w:rPr>
    </w:lvl>
    <w:lvl w:ilvl="2">
      <w:start w:val="1"/>
      <w:numFmt w:val="bullet"/>
      <w:lvlText w:val=""/>
      <w:lvlJc w:val="left"/>
      <w:pPr>
        <w:tabs>
          <w:tab w:val="num" w:pos="1352"/>
        </w:tabs>
        <w:ind w:left="1352" w:hanging="360"/>
      </w:pPr>
      <w:rPr>
        <w:rFonts w:ascii="Symbol" w:hAnsi="Symbol" w:hint="default"/>
        <w:sz w:val="20"/>
      </w:rPr>
    </w:lvl>
    <w:lvl w:ilvl="3">
      <w:start w:val="1"/>
      <w:numFmt w:val="bullet"/>
      <w:lvlText w:val="o"/>
      <w:lvlJc w:val="left"/>
      <w:pPr>
        <w:ind w:left="1919" w:hanging="360"/>
      </w:pPr>
      <w:rPr>
        <w:rFonts w:ascii="Courier New" w:hAnsi="Courier New" w:cs="Courier New" w:hint="default"/>
        <w:sz w:val="20"/>
      </w:rPr>
    </w:lvl>
    <w:lvl w:ilvl="4">
      <w:start w:val="1"/>
      <w:numFmt w:val="bullet"/>
      <w:lvlText w:val=""/>
      <w:lvlJc w:val="left"/>
      <w:pPr>
        <w:ind w:left="2486" w:hanging="360"/>
      </w:pPr>
      <w:rPr>
        <w:rFonts w:ascii="Wingdings" w:hAnsi="Wingdings"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345194"/>
    <w:multiLevelType w:val="hybridMultilevel"/>
    <w:tmpl w:val="E612BC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353" w:hanging="360"/>
      </w:pPr>
      <w:rPr>
        <w:rFonts w:ascii="Courier New" w:hAnsi="Courier New" w:cs="Courier New" w:hint="default"/>
      </w:rPr>
    </w:lvl>
    <w:lvl w:ilvl="2" w:tplc="10090005">
      <w:start w:val="1"/>
      <w:numFmt w:val="bullet"/>
      <w:lvlText w:val=""/>
      <w:lvlJc w:val="left"/>
      <w:pPr>
        <w:ind w:left="1778"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E8564B7"/>
    <w:multiLevelType w:val="multilevel"/>
    <w:tmpl w:val="297E2C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B22506"/>
    <w:multiLevelType w:val="multilevel"/>
    <w:tmpl w:val="7A7C4858"/>
    <w:lvl w:ilvl="0">
      <w:start w:val="1"/>
      <w:numFmt w:val="decimal"/>
      <w:lvlText w:val="%1."/>
      <w:lvlJc w:val="left"/>
      <w:pPr>
        <w:tabs>
          <w:tab w:val="num" w:pos="720"/>
        </w:tabs>
        <w:ind w:left="720" w:hanging="360"/>
      </w:pPr>
      <w:rPr>
        <w:rFonts w:hint="default"/>
        <w:b/>
        <w:bCs/>
        <w:sz w:val="24"/>
        <w:szCs w:val="24"/>
      </w:rPr>
    </w:lvl>
    <w:lvl w:ilvl="1">
      <w:start w:val="1"/>
      <w:numFmt w:val="lowerLetter"/>
      <w:lvlText w:val="%2."/>
      <w:lvlJc w:val="left"/>
      <w:pPr>
        <w:ind w:left="1068" w:hanging="360"/>
      </w:pPr>
    </w:lvl>
    <w:lvl w:ilvl="2">
      <w:start w:val="1"/>
      <w:numFmt w:val="bullet"/>
      <w:lvlText w:val=""/>
      <w:lvlJc w:val="left"/>
      <w:pPr>
        <w:tabs>
          <w:tab w:val="num" w:pos="1352"/>
        </w:tabs>
        <w:ind w:left="1352" w:hanging="360"/>
      </w:pPr>
      <w:rPr>
        <w:rFonts w:ascii="Symbol" w:hAnsi="Symbol" w:hint="default"/>
        <w:sz w:val="20"/>
      </w:rPr>
    </w:lvl>
    <w:lvl w:ilvl="3">
      <w:start w:val="1"/>
      <w:numFmt w:val="bullet"/>
      <w:lvlText w:val="o"/>
      <w:lvlJc w:val="left"/>
      <w:pPr>
        <w:ind w:left="1919" w:hanging="360"/>
      </w:pPr>
      <w:rPr>
        <w:rFonts w:ascii="Courier New" w:hAnsi="Courier New" w:cs="Courier New" w:hint="default"/>
      </w:rPr>
    </w:lvl>
    <w:lvl w:ilvl="4">
      <w:start w:val="1"/>
      <w:numFmt w:val="bullet"/>
      <w:lvlText w:val=""/>
      <w:lvlJc w:val="left"/>
      <w:pPr>
        <w:ind w:left="2486" w:hanging="360"/>
      </w:pPr>
      <w:rPr>
        <w:rFonts w:ascii="Wingdings" w:hAnsi="Wingdings" w:hint="default"/>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0D0B44"/>
    <w:multiLevelType w:val="multilevel"/>
    <w:tmpl w:val="20641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352" w:hanging="360"/>
      </w:pPr>
      <w:rPr>
        <w:rFonts w:ascii="Courier New" w:hAnsi="Courier New" w:cs="Courier New" w:hint="default"/>
      </w:rPr>
    </w:lvl>
    <w:lvl w:ilvl="2">
      <w:start w:val="1"/>
      <w:numFmt w:val="bullet"/>
      <w:lvlText w:val=""/>
      <w:lvlJc w:val="left"/>
      <w:pPr>
        <w:tabs>
          <w:tab w:val="num" w:pos="1352"/>
        </w:tabs>
        <w:ind w:left="1352" w:hanging="360"/>
      </w:pPr>
      <w:rPr>
        <w:rFonts w:ascii="Symbol" w:hAnsi="Symbol" w:hint="default"/>
        <w:sz w:val="20"/>
      </w:rPr>
    </w:lvl>
    <w:lvl w:ilvl="3">
      <w:start w:val="1"/>
      <w:numFmt w:val="bullet"/>
      <w:lvlText w:val=""/>
      <w:lvlJc w:val="left"/>
      <w:pPr>
        <w:ind w:left="1919" w:hanging="360"/>
      </w:pPr>
      <w:rPr>
        <w:rFonts w:ascii="Wingdings" w:hAnsi="Wingdings" w:hint="default"/>
      </w:rPr>
    </w:lvl>
    <w:lvl w:ilvl="4">
      <w:start w:val="1"/>
      <w:numFmt w:val="bullet"/>
      <w:lvlText w:val=""/>
      <w:lvlJc w:val="left"/>
      <w:pPr>
        <w:ind w:left="2486" w:hanging="360"/>
      </w:pPr>
      <w:rPr>
        <w:rFonts w:ascii="Wingdings" w:hAnsi="Wingdings" w:hint="default"/>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536F11"/>
    <w:multiLevelType w:val="hybridMultilevel"/>
    <w:tmpl w:val="5A12BAD6"/>
    <w:lvl w:ilvl="0" w:tplc="10090001">
      <w:start w:val="1"/>
      <w:numFmt w:val="bullet"/>
      <w:lvlText w:val=""/>
      <w:lvlJc w:val="left"/>
      <w:pPr>
        <w:ind w:left="820" w:hanging="360"/>
      </w:pPr>
      <w:rPr>
        <w:rFonts w:ascii="Symbol" w:hAnsi="Symbol" w:hint="default"/>
      </w:rPr>
    </w:lvl>
    <w:lvl w:ilvl="1" w:tplc="10090003" w:tentative="1">
      <w:start w:val="1"/>
      <w:numFmt w:val="bullet"/>
      <w:lvlText w:val="o"/>
      <w:lvlJc w:val="left"/>
      <w:pPr>
        <w:ind w:left="1540" w:hanging="360"/>
      </w:pPr>
      <w:rPr>
        <w:rFonts w:ascii="Courier New" w:hAnsi="Courier New" w:cs="Courier New" w:hint="default"/>
      </w:rPr>
    </w:lvl>
    <w:lvl w:ilvl="2" w:tplc="10090005" w:tentative="1">
      <w:start w:val="1"/>
      <w:numFmt w:val="bullet"/>
      <w:lvlText w:val=""/>
      <w:lvlJc w:val="left"/>
      <w:pPr>
        <w:ind w:left="2260" w:hanging="360"/>
      </w:pPr>
      <w:rPr>
        <w:rFonts w:ascii="Wingdings" w:hAnsi="Wingdings" w:hint="default"/>
      </w:rPr>
    </w:lvl>
    <w:lvl w:ilvl="3" w:tplc="10090001" w:tentative="1">
      <w:start w:val="1"/>
      <w:numFmt w:val="bullet"/>
      <w:lvlText w:val=""/>
      <w:lvlJc w:val="left"/>
      <w:pPr>
        <w:ind w:left="2980" w:hanging="360"/>
      </w:pPr>
      <w:rPr>
        <w:rFonts w:ascii="Symbol" w:hAnsi="Symbol" w:hint="default"/>
      </w:rPr>
    </w:lvl>
    <w:lvl w:ilvl="4" w:tplc="10090003" w:tentative="1">
      <w:start w:val="1"/>
      <w:numFmt w:val="bullet"/>
      <w:lvlText w:val="o"/>
      <w:lvlJc w:val="left"/>
      <w:pPr>
        <w:ind w:left="3700" w:hanging="360"/>
      </w:pPr>
      <w:rPr>
        <w:rFonts w:ascii="Courier New" w:hAnsi="Courier New" w:cs="Courier New" w:hint="default"/>
      </w:rPr>
    </w:lvl>
    <w:lvl w:ilvl="5" w:tplc="10090005" w:tentative="1">
      <w:start w:val="1"/>
      <w:numFmt w:val="bullet"/>
      <w:lvlText w:val=""/>
      <w:lvlJc w:val="left"/>
      <w:pPr>
        <w:ind w:left="4420" w:hanging="360"/>
      </w:pPr>
      <w:rPr>
        <w:rFonts w:ascii="Wingdings" w:hAnsi="Wingdings" w:hint="default"/>
      </w:rPr>
    </w:lvl>
    <w:lvl w:ilvl="6" w:tplc="10090001" w:tentative="1">
      <w:start w:val="1"/>
      <w:numFmt w:val="bullet"/>
      <w:lvlText w:val=""/>
      <w:lvlJc w:val="left"/>
      <w:pPr>
        <w:ind w:left="5140" w:hanging="360"/>
      </w:pPr>
      <w:rPr>
        <w:rFonts w:ascii="Symbol" w:hAnsi="Symbol" w:hint="default"/>
      </w:rPr>
    </w:lvl>
    <w:lvl w:ilvl="7" w:tplc="10090003" w:tentative="1">
      <w:start w:val="1"/>
      <w:numFmt w:val="bullet"/>
      <w:lvlText w:val="o"/>
      <w:lvlJc w:val="left"/>
      <w:pPr>
        <w:ind w:left="5860" w:hanging="360"/>
      </w:pPr>
      <w:rPr>
        <w:rFonts w:ascii="Courier New" w:hAnsi="Courier New" w:cs="Courier New" w:hint="default"/>
      </w:rPr>
    </w:lvl>
    <w:lvl w:ilvl="8" w:tplc="10090005" w:tentative="1">
      <w:start w:val="1"/>
      <w:numFmt w:val="bullet"/>
      <w:lvlText w:val=""/>
      <w:lvlJc w:val="left"/>
      <w:pPr>
        <w:ind w:left="6580" w:hanging="360"/>
      </w:pPr>
      <w:rPr>
        <w:rFonts w:ascii="Wingdings" w:hAnsi="Wingdings" w:hint="default"/>
      </w:rPr>
    </w:lvl>
  </w:abstractNum>
  <w:abstractNum w:abstractNumId="17" w15:restartNumberingAfterBreak="0">
    <w:nsid w:val="6D4D7D98"/>
    <w:multiLevelType w:val="multilevel"/>
    <w:tmpl w:val="DB0E4A08"/>
    <w:lvl w:ilvl="0">
      <w:start w:val="2"/>
      <w:numFmt w:val="decimal"/>
      <w:pStyle w:val="DZDefault1"/>
      <w:lvlText w:val="%1."/>
      <w:lvlJc w:val="left"/>
      <w:pPr>
        <w:tabs>
          <w:tab w:val="num" w:pos="720"/>
        </w:tabs>
        <w:ind w:left="720" w:hanging="360"/>
      </w:pPr>
      <w:rPr>
        <w:rFonts w:hint="default"/>
        <w:sz w:val="24"/>
        <w:szCs w:val="24"/>
      </w:rPr>
    </w:lvl>
    <w:lvl w:ilvl="1">
      <w:start w:val="1"/>
      <w:numFmt w:val="lowerLetter"/>
      <w:lvlText w:val="%2."/>
      <w:lvlJc w:val="left"/>
      <w:pPr>
        <w:ind w:left="1068" w:hanging="360"/>
      </w:pPr>
      <w:rPr>
        <w:rFonts w:hint="default"/>
        <w:sz w:val="24"/>
        <w:szCs w:val="24"/>
      </w:rPr>
    </w:lvl>
    <w:lvl w:ilvl="2">
      <w:start w:val="1"/>
      <w:numFmt w:val="bullet"/>
      <w:lvlText w:val=""/>
      <w:lvlJc w:val="left"/>
      <w:pPr>
        <w:tabs>
          <w:tab w:val="num" w:pos="1352"/>
        </w:tabs>
        <w:ind w:left="1352" w:hanging="360"/>
      </w:pPr>
      <w:rPr>
        <w:rFonts w:ascii="Symbol" w:hAnsi="Symbol" w:hint="default"/>
        <w:sz w:val="20"/>
      </w:rPr>
    </w:lvl>
    <w:lvl w:ilvl="3">
      <w:start w:val="1"/>
      <w:numFmt w:val="bullet"/>
      <w:lvlText w:val="o"/>
      <w:lvlJc w:val="left"/>
      <w:pPr>
        <w:ind w:left="1919" w:hanging="360"/>
      </w:pPr>
      <w:rPr>
        <w:rFonts w:ascii="Courier New" w:hAnsi="Courier New" w:cs="Courier New" w:hint="default"/>
        <w:sz w:val="20"/>
      </w:rPr>
    </w:lvl>
    <w:lvl w:ilvl="4">
      <w:start w:val="1"/>
      <w:numFmt w:val="bullet"/>
      <w:lvlText w:val=""/>
      <w:lvlJc w:val="left"/>
      <w:pPr>
        <w:ind w:left="2486" w:hanging="360"/>
      </w:pPr>
      <w:rPr>
        <w:rFonts w:ascii="Wingdings" w:hAnsi="Wingdings"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E8531D"/>
    <w:multiLevelType w:val="multilevel"/>
    <w:tmpl w:val="09DC9560"/>
    <w:lvl w:ilvl="0">
      <w:start w:val="1"/>
      <w:numFmt w:val="decimal"/>
      <w:lvlText w:val="%1."/>
      <w:lvlJc w:val="left"/>
      <w:pPr>
        <w:tabs>
          <w:tab w:val="num" w:pos="720"/>
        </w:tabs>
        <w:ind w:left="720" w:hanging="360"/>
      </w:pPr>
      <w:rPr>
        <w:rFonts w:ascii="Calibri" w:eastAsia="Times New Roman" w:hAnsi="Calibri" w:cs="Calibri"/>
        <w:sz w:val="24"/>
        <w:szCs w:val="24"/>
      </w:rPr>
    </w:lvl>
    <w:lvl w:ilvl="1">
      <w:start w:val="1"/>
      <w:numFmt w:val="lowerLetter"/>
      <w:lvlText w:val="%2."/>
      <w:lvlJc w:val="left"/>
      <w:pPr>
        <w:ind w:left="1068" w:hanging="360"/>
      </w:pPr>
      <w:rPr>
        <w:rFonts w:hint="default"/>
        <w:sz w:val="20"/>
      </w:rPr>
    </w:lvl>
    <w:lvl w:ilvl="2">
      <w:start w:val="1"/>
      <w:numFmt w:val="bullet"/>
      <w:lvlText w:val=""/>
      <w:lvlJc w:val="left"/>
      <w:pPr>
        <w:tabs>
          <w:tab w:val="num" w:pos="1352"/>
        </w:tabs>
        <w:ind w:left="1352" w:hanging="360"/>
      </w:pPr>
      <w:rPr>
        <w:rFonts w:ascii="Symbol" w:hAnsi="Symbol" w:hint="default"/>
        <w:sz w:val="20"/>
      </w:rPr>
    </w:lvl>
    <w:lvl w:ilvl="3">
      <w:start w:val="1"/>
      <w:numFmt w:val="bullet"/>
      <w:lvlText w:val="o"/>
      <w:lvlJc w:val="left"/>
      <w:pPr>
        <w:ind w:left="1919" w:hanging="360"/>
      </w:pPr>
      <w:rPr>
        <w:rFonts w:ascii="Courier New" w:hAnsi="Courier New" w:cs="Courier New" w:hint="default"/>
        <w:sz w:val="20"/>
      </w:rPr>
    </w:lvl>
    <w:lvl w:ilvl="4">
      <w:start w:val="1"/>
      <w:numFmt w:val="bullet"/>
      <w:lvlText w:val=""/>
      <w:lvlJc w:val="left"/>
      <w:pPr>
        <w:ind w:left="2486" w:hanging="360"/>
      </w:pPr>
      <w:rPr>
        <w:rFonts w:ascii="Wingdings" w:hAnsi="Wingdings"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3804514">
    <w:abstractNumId w:val="9"/>
  </w:num>
  <w:num w:numId="2" w16cid:durableId="1494374366">
    <w:abstractNumId w:val="7"/>
  </w:num>
  <w:num w:numId="3" w16cid:durableId="1260673988">
    <w:abstractNumId w:val="14"/>
  </w:num>
  <w:num w:numId="4" w16cid:durableId="1391734212">
    <w:abstractNumId w:val="13"/>
  </w:num>
  <w:num w:numId="5" w16cid:durableId="1117136539">
    <w:abstractNumId w:val="18"/>
  </w:num>
  <w:num w:numId="6" w16cid:durableId="859120328">
    <w:abstractNumId w:val="17"/>
  </w:num>
  <w:num w:numId="7" w16cid:durableId="17352008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02262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2883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21767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08114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53479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89152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8540472">
    <w:abstractNumId w:val="17"/>
  </w:num>
  <w:num w:numId="15" w16cid:durableId="4826228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5606064">
    <w:abstractNumId w:val="8"/>
  </w:num>
  <w:num w:numId="17" w16cid:durableId="413355105">
    <w:abstractNumId w:val="15"/>
  </w:num>
  <w:num w:numId="18" w16cid:durableId="1999193149">
    <w:abstractNumId w:val="1"/>
  </w:num>
  <w:num w:numId="19" w16cid:durableId="640690915">
    <w:abstractNumId w:val="11"/>
  </w:num>
  <w:num w:numId="20" w16cid:durableId="532184006">
    <w:abstractNumId w:val="10"/>
  </w:num>
  <w:num w:numId="21" w16cid:durableId="1408305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18514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194832">
    <w:abstractNumId w:val="3"/>
  </w:num>
  <w:num w:numId="24" w16cid:durableId="9838476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40877110">
    <w:abstractNumId w:val="0"/>
  </w:num>
  <w:num w:numId="26" w16cid:durableId="1753240471">
    <w:abstractNumId w:val="5"/>
  </w:num>
  <w:num w:numId="27" w16cid:durableId="2028021854">
    <w:abstractNumId w:val="12"/>
  </w:num>
  <w:num w:numId="28" w16cid:durableId="684207856">
    <w:abstractNumId w:val="16"/>
  </w:num>
  <w:num w:numId="29" w16cid:durableId="510415504">
    <w:abstractNumId w:val="2"/>
  </w:num>
  <w:num w:numId="30" w16cid:durableId="1493644633">
    <w:abstractNumId w:val="4"/>
  </w:num>
  <w:num w:numId="31" w16cid:durableId="1188762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8C"/>
    <w:rsid w:val="0000003A"/>
    <w:rsid w:val="0000249B"/>
    <w:rsid w:val="0000745C"/>
    <w:rsid w:val="00007E3E"/>
    <w:rsid w:val="00010FCA"/>
    <w:rsid w:val="00013471"/>
    <w:rsid w:val="000172BC"/>
    <w:rsid w:val="0003209B"/>
    <w:rsid w:val="000340B1"/>
    <w:rsid w:val="000343C8"/>
    <w:rsid w:val="000361C2"/>
    <w:rsid w:val="000444BC"/>
    <w:rsid w:val="00047061"/>
    <w:rsid w:val="00074754"/>
    <w:rsid w:val="00080922"/>
    <w:rsid w:val="00084BAC"/>
    <w:rsid w:val="000A7CFE"/>
    <w:rsid w:val="000B716A"/>
    <w:rsid w:val="000D3EB7"/>
    <w:rsid w:val="000F08BC"/>
    <w:rsid w:val="000F463F"/>
    <w:rsid w:val="000F73A7"/>
    <w:rsid w:val="00103B1A"/>
    <w:rsid w:val="00106407"/>
    <w:rsid w:val="00113D4B"/>
    <w:rsid w:val="0013068F"/>
    <w:rsid w:val="001309D8"/>
    <w:rsid w:val="00151383"/>
    <w:rsid w:val="00154957"/>
    <w:rsid w:val="00164B80"/>
    <w:rsid w:val="001651BF"/>
    <w:rsid w:val="00165260"/>
    <w:rsid w:val="00181DE3"/>
    <w:rsid w:val="0018431E"/>
    <w:rsid w:val="00184FDD"/>
    <w:rsid w:val="001965FF"/>
    <w:rsid w:val="001A0A53"/>
    <w:rsid w:val="001A30AA"/>
    <w:rsid w:val="001C3EB3"/>
    <w:rsid w:val="001D01BD"/>
    <w:rsid w:val="001D2831"/>
    <w:rsid w:val="001D33F6"/>
    <w:rsid w:val="001E062F"/>
    <w:rsid w:val="001E6E69"/>
    <w:rsid w:val="00201495"/>
    <w:rsid w:val="00202B55"/>
    <w:rsid w:val="002044D4"/>
    <w:rsid w:val="002123F5"/>
    <w:rsid w:val="002177FA"/>
    <w:rsid w:val="00225C27"/>
    <w:rsid w:val="00226064"/>
    <w:rsid w:val="0023117B"/>
    <w:rsid w:val="00231F13"/>
    <w:rsid w:val="0023229F"/>
    <w:rsid w:val="0024615C"/>
    <w:rsid w:val="00252B26"/>
    <w:rsid w:val="00253392"/>
    <w:rsid w:val="0025629B"/>
    <w:rsid w:val="002617DE"/>
    <w:rsid w:val="00264CFF"/>
    <w:rsid w:val="00266CC1"/>
    <w:rsid w:val="00273AF0"/>
    <w:rsid w:val="00280BB8"/>
    <w:rsid w:val="002857AD"/>
    <w:rsid w:val="002909B5"/>
    <w:rsid w:val="00295796"/>
    <w:rsid w:val="002B4854"/>
    <w:rsid w:val="002B6539"/>
    <w:rsid w:val="002C4E16"/>
    <w:rsid w:val="002D288B"/>
    <w:rsid w:val="002D438C"/>
    <w:rsid w:val="002D567C"/>
    <w:rsid w:val="002F2C8E"/>
    <w:rsid w:val="00311912"/>
    <w:rsid w:val="003161ED"/>
    <w:rsid w:val="0031672E"/>
    <w:rsid w:val="00321D8E"/>
    <w:rsid w:val="00325770"/>
    <w:rsid w:val="0032605A"/>
    <w:rsid w:val="00341987"/>
    <w:rsid w:val="00343DB8"/>
    <w:rsid w:val="00351E10"/>
    <w:rsid w:val="00351E79"/>
    <w:rsid w:val="00352DD5"/>
    <w:rsid w:val="003625CE"/>
    <w:rsid w:val="003936E3"/>
    <w:rsid w:val="003941E7"/>
    <w:rsid w:val="0039430F"/>
    <w:rsid w:val="00394DAB"/>
    <w:rsid w:val="003A153D"/>
    <w:rsid w:val="003B0043"/>
    <w:rsid w:val="003C1DA4"/>
    <w:rsid w:val="003C7D62"/>
    <w:rsid w:val="003F44D6"/>
    <w:rsid w:val="003F4B83"/>
    <w:rsid w:val="003F4FFE"/>
    <w:rsid w:val="003F58DA"/>
    <w:rsid w:val="00412F6C"/>
    <w:rsid w:val="004173BE"/>
    <w:rsid w:val="0042096A"/>
    <w:rsid w:val="00420D92"/>
    <w:rsid w:val="00425096"/>
    <w:rsid w:val="0043065D"/>
    <w:rsid w:val="0043558E"/>
    <w:rsid w:val="00443674"/>
    <w:rsid w:val="00443EE9"/>
    <w:rsid w:val="00455488"/>
    <w:rsid w:val="00483AD4"/>
    <w:rsid w:val="0049113E"/>
    <w:rsid w:val="004929D1"/>
    <w:rsid w:val="004958C1"/>
    <w:rsid w:val="004A1493"/>
    <w:rsid w:val="004B48F0"/>
    <w:rsid w:val="004C1FE3"/>
    <w:rsid w:val="004C3D87"/>
    <w:rsid w:val="004C4013"/>
    <w:rsid w:val="004D6E7A"/>
    <w:rsid w:val="004D79B1"/>
    <w:rsid w:val="004E05B6"/>
    <w:rsid w:val="004E0D52"/>
    <w:rsid w:val="004E5CCB"/>
    <w:rsid w:val="004F7861"/>
    <w:rsid w:val="00501DB1"/>
    <w:rsid w:val="00502D9B"/>
    <w:rsid w:val="00506793"/>
    <w:rsid w:val="0051659D"/>
    <w:rsid w:val="0051663D"/>
    <w:rsid w:val="00526E65"/>
    <w:rsid w:val="00533EBE"/>
    <w:rsid w:val="005643D1"/>
    <w:rsid w:val="00564744"/>
    <w:rsid w:val="0056605B"/>
    <w:rsid w:val="00574844"/>
    <w:rsid w:val="00576929"/>
    <w:rsid w:val="0058363E"/>
    <w:rsid w:val="00584D92"/>
    <w:rsid w:val="00593F24"/>
    <w:rsid w:val="005949C7"/>
    <w:rsid w:val="005A3113"/>
    <w:rsid w:val="005D4537"/>
    <w:rsid w:val="005F4644"/>
    <w:rsid w:val="00607857"/>
    <w:rsid w:val="00610BE6"/>
    <w:rsid w:val="00622574"/>
    <w:rsid w:val="00626F50"/>
    <w:rsid w:val="00642A7E"/>
    <w:rsid w:val="00654BF0"/>
    <w:rsid w:val="00656D1F"/>
    <w:rsid w:val="00670658"/>
    <w:rsid w:val="00677FD9"/>
    <w:rsid w:val="006B268A"/>
    <w:rsid w:val="006C72FC"/>
    <w:rsid w:val="006F670E"/>
    <w:rsid w:val="00705C47"/>
    <w:rsid w:val="007302A9"/>
    <w:rsid w:val="007433BD"/>
    <w:rsid w:val="007467D3"/>
    <w:rsid w:val="00747ACC"/>
    <w:rsid w:val="00747F35"/>
    <w:rsid w:val="007505D6"/>
    <w:rsid w:val="00750742"/>
    <w:rsid w:val="007812BD"/>
    <w:rsid w:val="00791A85"/>
    <w:rsid w:val="00794995"/>
    <w:rsid w:val="007B4645"/>
    <w:rsid w:val="007C0A28"/>
    <w:rsid w:val="007C6505"/>
    <w:rsid w:val="007C6907"/>
    <w:rsid w:val="007D1459"/>
    <w:rsid w:val="007D536E"/>
    <w:rsid w:val="007E5735"/>
    <w:rsid w:val="007E6144"/>
    <w:rsid w:val="007F60CC"/>
    <w:rsid w:val="008034A5"/>
    <w:rsid w:val="00810980"/>
    <w:rsid w:val="0081128A"/>
    <w:rsid w:val="00811396"/>
    <w:rsid w:val="00836FDC"/>
    <w:rsid w:val="00840161"/>
    <w:rsid w:val="00841142"/>
    <w:rsid w:val="0084165B"/>
    <w:rsid w:val="00841682"/>
    <w:rsid w:val="008443C6"/>
    <w:rsid w:val="0084759D"/>
    <w:rsid w:val="0085282A"/>
    <w:rsid w:val="0086208A"/>
    <w:rsid w:val="00871C8B"/>
    <w:rsid w:val="00871D7B"/>
    <w:rsid w:val="008742D7"/>
    <w:rsid w:val="00881CA0"/>
    <w:rsid w:val="0088596A"/>
    <w:rsid w:val="00886C94"/>
    <w:rsid w:val="00890C72"/>
    <w:rsid w:val="008918CA"/>
    <w:rsid w:val="00896C90"/>
    <w:rsid w:val="008A33D8"/>
    <w:rsid w:val="008B5C71"/>
    <w:rsid w:val="008C4185"/>
    <w:rsid w:val="008C57CC"/>
    <w:rsid w:val="008D5A46"/>
    <w:rsid w:val="008E5FEC"/>
    <w:rsid w:val="008E66E3"/>
    <w:rsid w:val="008F44CF"/>
    <w:rsid w:val="009049A1"/>
    <w:rsid w:val="00906C01"/>
    <w:rsid w:val="00911DCE"/>
    <w:rsid w:val="0092197F"/>
    <w:rsid w:val="00946525"/>
    <w:rsid w:val="00952129"/>
    <w:rsid w:val="00962606"/>
    <w:rsid w:val="009641D4"/>
    <w:rsid w:val="0096594F"/>
    <w:rsid w:val="0096658E"/>
    <w:rsid w:val="00973526"/>
    <w:rsid w:val="00973FB0"/>
    <w:rsid w:val="00984136"/>
    <w:rsid w:val="00985F38"/>
    <w:rsid w:val="009907CE"/>
    <w:rsid w:val="00991C2F"/>
    <w:rsid w:val="00992C7C"/>
    <w:rsid w:val="00994BD4"/>
    <w:rsid w:val="00997771"/>
    <w:rsid w:val="009A43DD"/>
    <w:rsid w:val="009B4384"/>
    <w:rsid w:val="009B5C7C"/>
    <w:rsid w:val="009C1179"/>
    <w:rsid w:val="009C181A"/>
    <w:rsid w:val="009D3D4B"/>
    <w:rsid w:val="009D5ED1"/>
    <w:rsid w:val="009E26BF"/>
    <w:rsid w:val="009E7A56"/>
    <w:rsid w:val="009F450D"/>
    <w:rsid w:val="009F6863"/>
    <w:rsid w:val="00A018BE"/>
    <w:rsid w:val="00A01C62"/>
    <w:rsid w:val="00A02EF0"/>
    <w:rsid w:val="00A03473"/>
    <w:rsid w:val="00A04EBA"/>
    <w:rsid w:val="00A056C5"/>
    <w:rsid w:val="00A05A39"/>
    <w:rsid w:val="00A10AB4"/>
    <w:rsid w:val="00A124D2"/>
    <w:rsid w:val="00A1266B"/>
    <w:rsid w:val="00A138BC"/>
    <w:rsid w:val="00A20F9C"/>
    <w:rsid w:val="00A4349A"/>
    <w:rsid w:val="00A5107A"/>
    <w:rsid w:val="00A65EE0"/>
    <w:rsid w:val="00A71FE5"/>
    <w:rsid w:val="00A825F4"/>
    <w:rsid w:val="00A87FFD"/>
    <w:rsid w:val="00A9305A"/>
    <w:rsid w:val="00A94F58"/>
    <w:rsid w:val="00A95B66"/>
    <w:rsid w:val="00AA2D93"/>
    <w:rsid w:val="00AB0730"/>
    <w:rsid w:val="00AB3D9F"/>
    <w:rsid w:val="00AC2963"/>
    <w:rsid w:val="00AD7167"/>
    <w:rsid w:val="00AD71FC"/>
    <w:rsid w:val="00AE0814"/>
    <w:rsid w:val="00AE59DA"/>
    <w:rsid w:val="00AE7E94"/>
    <w:rsid w:val="00AF7232"/>
    <w:rsid w:val="00B07858"/>
    <w:rsid w:val="00B1483C"/>
    <w:rsid w:val="00B208C6"/>
    <w:rsid w:val="00B24DD5"/>
    <w:rsid w:val="00B264D8"/>
    <w:rsid w:val="00B2684E"/>
    <w:rsid w:val="00B56680"/>
    <w:rsid w:val="00B5685F"/>
    <w:rsid w:val="00B77A45"/>
    <w:rsid w:val="00B77EF0"/>
    <w:rsid w:val="00B800B6"/>
    <w:rsid w:val="00B95539"/>
    <w:rsid w:val="00BA1CAA"/>
    <w:rsid w:val="00BA4048"/>
    <w:rsid w:val="00BA53A4"/>
    <w:rsid w:val="00BA67B7"/>
    <w:rsid w:val="00BB17CB"/>
    <w:rsid w:val="00BD06B2"/>
    <w:rsid w:val="00BE6B57"/>
    <w:rsid w:val="00BE7264"/>
    <w:rsid w:val="00C05663"/>
    <w:rsid w:val="00C05E42"/>
    <w:rsid w:val="00C072AD"/>
    <w:rsid w:val="00C12957"/>
    <w:rsid w:val="00C24E6D"/>
    <w:rsid w:val="00C25552"/>
    <w:rsid w:val="00C377E1"/>
    <w:rsid w:val="00C37807"/>
    <w:rsid w:val="00C44D51"/>
    <w:rsid w:val="00C6214E"/>
    <w:rsid w:val="00C62FEC"/>
    <w:rsid w:val="00C71012"/>
    <w:rsid w:val="00C73119"/>
    <w:rsid w:val="00C857CF"/>
    <w:rsid w:val="00C96822"/>
    <w:rsid w:val="00CC162B"/>
    <w:rsid w:val="00D12226"/>
    <w:rsid w:val="00D220E1"/>
    <w:rsid w:val="00D26D14"/>
    <w:rsid w:val="00D41719"/>
    <w:rsid w:val="00D42CED"/>
    <w:rsid w:val="00D57755"/>
    <w:rsid w:val="00D61F44"/>
    <w:rsid w:val="00D63F44"/>
    <w:rsid w:val="00D64BAA"/>
    <w:rsid w:val="00D934D2"/>
    <w:rsid w:val="00DA023F"/>
    <w:rsid w:val="00DA20D6"/>
    <w:rsid w:val="00DA660C"/>
    <w:rsid w:val="00DB17E6"/>
    <w:rsid w:val="00DB18AD"/>
    <w:rsid w:val="00DB1928"/>
    <w:rsid w:val="00DC3647"/>
    <w:rsid w:val="00DC7E97"/>
    <w:rsid w:val="00DD2101"/>
    <w:rsid w:val="00DD711A"/>
    <w:rsid w:val="00DE679E"/>
    <w:rsid w:val="00DE78F8"/>
    <w:rsid w:val="00E0467E"/>
    <w:rsid w:val="00E059A9"/>
    <w:rsid w:val="00E105B0"/>
    <w:rsid w:val="00E14F05"/>
    <w:rsid w:val="00E21531"/>
    <w:rsid w:val="00E308C5"/>
    <w:rsid w:val="00E3798E"/>
    <w:rsid w:val="00E43733"/>
    <w:rsid w:val="00E55546"/>
    <w:rsid w:val="00E6532E"/>
    <w:rsid w:val="00E65CC6"/>
    <w:rsid w:val="00E75E08"/>
    <w:rsid w:val="00E8260D"/>
    <w:rsid w:val="00E8646E"/>
    <w:rsid w:val="00E91927"/>
    <w:rsid w:val="00E9318C"/>
    <w:rsid w:val="00E96948"/>
    <w:rsid w:val="00EA5809"/>
    <w:rsid w:val="00EB4235"/>
    <w:rsid w:val="00EB69B6"/>
    <w:rsid w:val="00ED3B5A"/>
    <w:rsid w:val="00ED5475"/>
    <w:rsid w:val="00EE0FB6"/>
    <w:rsid w:val="00EE30F3"/>
    <w:rsid w:val="00EE4B60"/>
    <w:rsid w:val="00EF0A56"/>
    <w:rsid w:val="00EF364C"/>
    <w:rsid w:val="00EF4663"/>
    <w:rsid w:val="00EF601D"/>
    <w:rsid w:val="00F16CA7"/>
    <w:rsid w:val="00F22DB5"/>
    <w:rsid w:val="00F24050"/>
    <w:rsid w:val="00F269A3"/>
    <w:rsid w:val="00F37356"/>
    <w:rsid w:val="00F43D0D"/>
    <w:rsid w:val="00F53265"/>
    <w:rsid w:val="00F6161A"/>
    <w:rsid w:val="00F73164"/>
    <w:rsid w:val="00F73B94"/>
    <w:rsid w:val="00FA71BB"/>
    <w:rsid w:val="00FC758C"/>
    <w:rsid w:val="00FC76FC"/>
    <w:rsid w:val="00FF0AB6"/>
    <w:rsid w:val="00FF3B44"/>
    <w:rsid w:val="00FF3D75"/>
    <w:rsid w:val="05541C23"/>
    <w:rsid w:val="0E227A09"/>
    <w:rsid w:val="0EDF903C"/>
    <w:rsid w:val="101E17B2"/>
    <w:rsid w:val="15CDE453"/>
    <w:rsid w:val="15D2F9F8"/>
    <w:rsid w:val="21530EE0"/>
    <w:rsid w:val="22DF29C3"/>
    <w:rsid w:val="258A79AD"/>
    <w:rsid w:val="274EC8F6"/>
    <w:rsid w:val="3D0BF448"/>
    <w:rsid w:val="400F81DF"/>
    <w:rsid w:val="4179DC86"/>
    <w:rsid w:val="4548829D"/>
    <w:rsid w:val="4CA7EE00"/>
    <w:rsid w:val="4E8DD4D6"/>
    <w:rsid w:val="57504586"/>
    <w:rsid w:val="5C23DF06"/>
    <w:rsid w:val="5C7D0940"/>
    <w:rsid w:val="63448062"/>
    <w:rsid w:val="634BEF24"/>
    <w:rsid w:val="69F07381"/>
    <w:rsid w:val="6D121791"/>
    <w:rsid w:val="6DDAAE34"/>
    <w:rsid w:val="6EB7750A"/>
    <w:rsid w:val="6ED782D3"/>
    <w:rsid w:val="705378D5"/>
    <w:rsid w:val="7074BE46"/>
    <w:rsid w:val="7AFD0E4D"/>
    <w:rsid w:val="7D870D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8E5E9"/>
  <w15:chartTrackingRefBased/>
  <w15:docId w15:val="{847F2D27-07F0-43F6-BF8B-CDFEFA645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3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43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438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38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43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438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438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438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438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3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43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438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38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43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43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43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43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43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43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38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3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43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438C"/>
    <w:rPr>
      <w:i/>
      <w:iCs/>
      <w:color w:val="404040" w:themeColor="text1" w:themeTint="BF"/>
    </w:rPr>
  </w:style>
  <w:style w:type="paragraph" w:styleId="ListParagraph">
    <w:name w:val="List Paragraph"/>
    <w:basedOn w:val="Normal"/>
    <w:uiPriority w:val="34"/>
    <w:qFormat/>
    <w:rsid w:val="002D438C"/>
    <w:pPr>
      <w:ind w:left="720"/>
      <w:contextualSpacing/>
    </w:pPr>
  </w:style>
  <w:style w:type="character" w:styleId="IntenseEmphasis">
    <w:name w:val="Intense Emphasis"/>
    <w:basedOn w:val="DefaultParagraphFont"/>
    <w:uiPriority w:val="21"/>
    <w:qFormat/>
    <w:rsid w:val="002D438C"/>
    <w:rPr>
      <w:i/>
      <w:iCs/>
      <w:color w:val="0F4761" w:themeColor="accent1" w:themeShade="BF"/>
    </w:rPr>
  </w:style>
  <w:style w:type="paragraph" w:styleId="IntenseQuote">
    <w:name w:val="Intense Quote"/>
    <w:basedOn w:val="Normal"/>
    <w:next w:val="Normal"/>
    <w:link w:val="IntenseQuoteChar"/>
    <w:uiPriority w:val="30"/>
    <w:qFormat/>
    <w:rsid w:val="002D43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438C"/>
    <w:rPr>
      <w:i/>
      <w:iCs/>
      <w:color w:val="0F4761" w:themeColor="accent1" w:themeShade="BF"/>
    </w:rPr>
  </w:style>
  <w:style w:type="character" w:styleId="IntenseReference">
    <w:name w:val="Intense Reference"/>
    <w:basedOn w:val="DefaultParagraphFont"/>
    <w:uiPriority w:val="32"/>
    <w:qFormat/>
    <w:rsid w:val="002D438C"/>
    <w:rPr>
      <w:b/>
      <w:bCs/>
      <w:smallCaps/>
      <w:color w:val="0F4761" w:themeColor="accent1" w:themeShade="BF"/>
      <w:spacing w:val="5"/>
    </w:rPr>
  </w:style>
  <w:style w:type="paragraph" w:customStyle="1" w:styleId="m-4719414111933641215msolistparagraph">
    <w:name w:val="m_-4719414111933641215msolistparagraph"/>
    <w:basedOn w:val="Normal"/>
    <w:link w:val="m-4719414111933641215msolistparagraphChar"/>
    <w:rsid w:val="00E8646E"/>
    <w:pPr>
      <w:spacing w:before="100" w:beforeAutospacing="1" w:after="100" w:afterAutospacing="1"/>
    </w:pPr>
    <w:rPr>
      <w:kern w:val="0"/>
      <w:sz w:val="22"/>
      <w:szCs w:val="22"/>
      <w:lang w:eastAsia="en-CA"/>
      <w14:ligatures w14:val="none"/>
    </w:rPr>
  </w:style>
  <w:style w:type="paragraph" w:customStyle="1" w:styleId="DZDefault1">
    <w:name w:val="DZ Default 1"/>
    <w:basedOn w:val="m-4719414111933641215msolistparagraph"/>
    <w:link w:val="DZDefault1Char"/>
    <w:qFormat/>
    <w:rsid w:val="0051663D"/>
    <w:pPr>
      <w:numPr>
        <w:numId w:val="14"/>
      </w:numPr>
      <w:spacing w:line="276" w:lineRule="auto"/>
    </w:pPr>
    <w:rPr>
      <w:rFonts w:eastAsia="Times New Roman"/>
      <w:b/>
      <w:bCs/>
      <w:sz w:val="24"/>
      <w:szCs w:val="24"/>
      <w:lang w:val="en-US"/>
    </w:rPr>
  </w:style>
  <w:style w:type="character" w:customStyle="1" w:styleId="m-4719414111933641215msolistparagraphChar">
    <w:name w:val="m_-4719414111933641215msolistparagraph Char"/>
    <w:basedOn w:val="DefaultParagraphFont"/>
    <w:link w:val="m-4719414111933641215msolistparagraph"/>
    <w:rsid w:val="0051663D"/>
    <w:rPr>
      <w:kern w:val="0"/>
      <w:sz w:val="22"/>
      <w:szCs w:val="22"/>
      <w:lang w:eastAsia="en-CA"/>
      <w14:ligatures w14:val="none"/>
    </w:rPr>
  </w:style>
  <w:style w:type="character" w:customStyle="1" w:styleId="DZDefault1Char">
    <w:name w:val="DZ Default 1 Char"/>
    <w:basedOn w:val="m-4719414111933641215msolistparagraphChar"/>
    <w:link w:val="DZDefault1"/>
    <w:rsid w:val="0051663D"/>
    <w:rPr>
      <w:rFonts w:eastAsia="Times New Roman"/>
      <w:b/>
      <w:bCs/>
      <w:kern w:val="0"/>
      <w:sz w:val="22"/>
      <w:szCs w:val="22"/>
      <w:lang w:val="en-US" w:eastAsia="en-CA"/>
      <w14:ligatures w14:val="none"/>
    </w:rPr>
  </w:style>
  <w:style w:type="paragraph" w:styleId="Header">
    <w:name w:val="header"/>
    <w:basedOn w:val="Normal"/>
    <w:link w:val="HeaderChar"/>
    <w:uiPriority w:val="99"/>
    <w:unhideWhenUsed/>
    <w:rsid w:val="007E6144"/>
    <w:pPr>
      <w:tabs>
        <w:tab w:val="center" w:pos="4680"/>
        <w:tab w:val="right" w:pos="9360"/>
      </w:tabs>
    </w:pPr>
  </w:style>
  <w:style w:type="character" w:customStyle="1" w:styleId="HeaderChar">
    <w:name w:val="Header Char"/>
    <w:basedOn w:val="DefaultParagraphFont"/>
    <w:link w:val="Header"/>
    <w:uiPriority w:val="99"/>
    <w:rsid w:val="007E6144"/>
  </w:style>
  <w:style w:type="paragraph" w:styleId="Footer">
    <w:name w:val="footer"/>
    <w:basedOn w:val="Normal"/>
    <w:link w:val="FooterChar"/>
    <w:uiPriority w:val="99"/>
    <w:unhideWhenUsed/>
    <w:rsid w:val="007E6144"/>
    <w:pPr>
      <w:tabs>
        <w:tab w:val="center" w:pos="4680"/>
        <w:tab w:val="right" w:pos="9360"/>
      </w:tabs>
    </w:pPr>
  </w:style>
  <w:style w:type="character" w:customStyle="1" w:styleId="FooterChar">
    <w:name w:val="Footer Char"/>
    <w:basedOn w:val="DefaultParagraphFont"/>
    <w:link w:val="Footer"/>
    <w:uiPriority w:val="99"/>
    <w:rsid w:val="007E6144"/>
  </w:style>
  <w:style w:type="table" w:styleId="GridTable6Colorful">
    <w:name w:val="Grid Table 6 Colorful"/>
    <w:basedOn w:val="TableNormal"/>
    <w:uiPriority w:val="51"/>
    <w:rsid w:val="00B77EF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NEFNoteHeading">
    <w:name w:val="FNEF Note Heading"/>
    <w:basedOn w:val="Heading2"/>
    <w:link w:val="FNEFNoteHeadingChar"/>
    <w:qFormat/>
    <w:rsid w:val="00810980"/>
    <w:rPr>
      <w:rFonts w:ascii="Calibri" w:hAnsi="Calibri"/>
      <w:color w:val="auto"/>
      <w:sz w:val="28"/>
      <w:lang w:val="en-US"/>
    </w:rPr>
  </w:style>
  <w:style w:type="character" w:customStyle="1" w:styleId="FNEFNoteHeadingChar">
    <w:name w:val="FNEF Note Heading Char"/>
    <w:basedOn w:val="Heading2Char"/>
    <w:link w:val="FNEFNoteHeading"/>
    <w:rsid w:val="00810980"/>
    <w:rPr>
      <w:rFonts w:asciiTheme="majorHAnsi" w:eastAsiaTheme="majorEastAsia" w:hAnsiTheme="majorHAnsi" w:cstheme="majorBidi"/>
      <w:color w:val="0F4761" w:themeColor="accent1" w:themeShade="BF"/>
      <w:sz w:val="28"/>
      <w:szCs w:val="32"/>
      <w:lang w:val="en-US"/>
    </w:rPr>
  </w:style>
  <w:style w:type="paragraph" w:styleId="Revision">
    <w:name w:val="Revision"/>
    <w:hidden/>
    <w:uiPriority w:val="99"/>
    <w:semiHidden/>
    <w:rsid w:val="00AA2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777954">
      <w:bodyDiv w:val="1"/>
      <w:marLeft w:val="0"/>
      <w:marRight w:val="0"/>
      <w:marTop w:val="0"/>
      <w:marBottom w:val="0"/>
      <w:divBdr>
        <w:top w:val="none" w:sz="0" w:space="0" w:color="auto"/>
        <w:left w:val="none" w:sz="0" w:space="0" w:color="auto"/>
        <w:bottom w:val="none" w:sz="0" w:space="0" w:color="auto"/>
        <w:right w:val="none" w:sz="0" w:space="0" w:color="auto"/>
      </w:divBdr>
    </w:div>
    <w:div w:id="1238904076">
      <w:bodyDiv w:val="1"/>
      <w:marLeft w:val="0"/>
      <w:marRight w:val="0"/>
      <w:marTop w:val="0"/>
      <w:marBottom w:val="0"/>
      <w:divBdr>
        <w:top w:val="none" w:sz="0" w:space="0" w:color="auto"/>
        <w:left w:val="none" w:sz="0" w:space="0" w:color="auto"/>
        <w:bottom w:val="none" w:sz="0" w:space="0" w:color="auto"/>
        <w:right w:val="none" w:sz="0" w:space="0" w:color="auto"/>
      </w:divBdr>
    </w:div>
    <w:div w:id="1396583556">
      <w:bodyDiv w:val="1"/>
      <w:marLeft w:val="0"/>
      <w:marRight w:val="0"/>
      <w:marTop w:val="0"/>
      <w:marBottom w:val="0"/>
      <w:divBdr>
        <w:top w:val="none" w:sz="0" w:space="0" w:color="auto"/>
        <w:left w:val="none" w:sz="0" w:space="0" w:color="auto"/>
        <w:bottom w:val="none" w:sz="0" w:space="0" w:color="auto"/>
        <w:right w:val="none" w:sz="0" w:space="0" w:color="auto"/>
      </w:divBdr>
    </w:div>
    <w:div w:id="1993750184">
      <w:bodyDiv w:val="1"/>
      <w:marLeft w:val="0"/>
      <w:marRight w:val="0"/>
      <w:marTop w:val="0"/>
      <w:marBottom w:val="0"/>
      <w:divBdr>
        <w:top w:val="none" w:sz="0" w:space="0" w:color="auto"/>
        <w:left w:val="none" w:sz="0" w:space="0" w:color="auto"/>
        <w:bottom w:val="none" w:sz="0" w:space="0" w:color="auto"/>
        <w:right w:val="none" w:sz="0" w:space="0" w:color="auto"/>
      </w:divBdr>
    </w:div>
    <w:div w:id="2050186107">
      <w:bodyDiv w:val="1"/>
      <w:marLeft w:val="0"/>
      <w:marRight w:val="0"/>
      <w:marTop w:val="0"/>
      <w:marBottom w:val="0"/>
      <w:divBdr>
        <w:top w:val="none" w:sz="0" w:space="0" w:color="auto"/>
        <w:left w:val="none" w:sz="0" w:space="0" w:color="auto"/>
        <w:bottom w:val="none" w:sz="0" w:space="0" w:color="auto"/>
        <w:right w:val="none" w:sz="0" w:space="0" w:color="auto"/>
      </w:divBdr>
    </w:div>
    <w:div w:id="209027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a671ba-ea41-4148-8fe9-a3c4f1f26b14">
      <Terms xmlns="http://schemas.microsoft.com/office/infopath/2007/PartnerControls"/>
    </lcf76f155ced4ddcb4097134ff3c332f>
    <TaxCatchAll xmlns="59dc84c8-5de7-47f4-8568-2d4b64abe9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5F28DA81B7C14C8300CD7352416C6A" ma:contentTypeVersion="19" ma:contentTypeDescription="Create a new document." ma:contentTypeScope="" ma:versionID="0cf292e67af545f681c065fd27eb7543">
  <xsd:schema xmlns:xsd="http://www.w3.org/2001/XMLSchema" xmlns:xs="http://www.w3.org/2001/XMLSchema" xmlns:p="http://schemas.microsoft.com/office/2006/metadata/properties" xmlns:ns2="12a671ba-ea41-4148-8fe9-a3c4f1f26b14" xmlns:ns3="59dc84c8-5de7-47f4-8568-2d4b64abe929" targetNamespace="http://schemas.microsoft.com/office/2006/metadata/properties" ma:root="true" ma:fieldsID="196a29187b2331d8602d0dd32d88bf2a" ns2:_="" ns3:_="">
    <xsd:import namespace="12a671ba-ea41-4148-8fe9-a3c4f1f26b14"/>
    <xsd:import namespace="59dc84c8-5de7-47f4-8568-2d4b64abe9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a671ba-ea41-4148-8fe9-a3c4f1f26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291170-b13b-4b7a-a85a-b2f384cdc1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dc84c8-5de7-47f4-8568-2d4b64abe92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028756-2a3d-43dc-a997-5aa08d7e1c47}" ma:internalName="TaxCatchAll" ma:showField="CatchAllData" ma:web="59dc84c8-5de7-47f4-8568-2d4b64abe92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CA71E-88F6-4EA5-8071-7CEE6F416961}">
  <ds:schemaRefs>
    <ds:schemaRef ds:uri="http://schemas.microsoft.com/sharepoint/v3/contenttype/forms"/>
  </ds:schemaRefs>
</ds:datastoreItem>
</file>

<file path=customXml/itemProps2.xml><?xml version="1.0" encoding="utf-8"?>
<ds:datastoreItem xmlns:ds="http://schemas.openxmlformats.org/officeDocument/2006/customXml" ds:itemID="{BBADC25F-66DC-46F4-8547-A812B659DDBC}">
  <ds:schemaRefs>
    <ds:schemaRef ds:uri="http://schemas.microsoft.com/office/2006/metadata/properties"/>
    <ds:schemaRef ds:uri="http://schemas.microsoft.com/office/infopath/2007/PartnerControls"/>
    <ds:schemaRef ds:uri="12a671ba-ea41-4148-8fe9-a3c4f1f26b14"/>
    <ds:schemaRef ds:uri="59dc84c8-5de7-47f4-8568-2d4b64abe929"/>
  </ds:schemaRefs>
</ds:datastoreItem>
</file>

<file path=customXml/itemProps3.xml><?xml version="1.0" encoding="utf-8"?>
<ds:datastoreItem xmlns:ds="http://schemas.openxmlformats.org/officeDocument/2006/customXml" ds:itemID="{29B902CB-2972-4846-A683-943074BAA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a671ba-ea41-4148-8fe9-a3c4f1f26b14"/>
    <ds:schemaRef ds:uri="59dc84c8-5de7-47f4-8568-2d4b64abe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CFBE6B-52B1-4DF7-91C1-8A27FA71B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6</Pages>
  <Words>2048</Words>
  <Characters>11606</Characters>
  <Application>Microsoft Office Word</Application>
  <DocSecurity>0</DocSecurity>
  <Lines>96</Lines>
  <Paragraphs>27</Paragraphs>
  <ScaleCrop>false</ScaleCrop>
  <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Zanussi</dc:creator>
  <cp:keywords/>
  <dc:description/>
  <cp:lastModifiedBy>Darren Zanussi</cp:lastModifiedBy>
  <cp:revision>26</cp:revision>
  <dcterms:created xsi:type="dcterms:W3CDTF">2025-03-19T21:09:00Z</dcterms:created>
  <dcterms:modified xsi:type="dcterms:W3CDTF">2025-04-03T16:16:00Z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0x010100715F28DA81B7C14C8300CD7352416C6A</vt:lpwstr>
  </property>
  <property fmtid="{D5CDD505-2E9C-101B-9397-08002B2CF9AE}" pid="3" name="MediaServiceImageTags">
    <vt:lpwstr/>
  </property>
</Properties>
</file>